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1A0CB4">
        <w:tc>
          <w:tcPr>
            <w:tcW w:w="10423" w:type="dxa"/>
            <w:shd w:val="clear" w:color="auto" w:fill="auto"/>
          </w:tcPr>
          <w:p w:rsidR="001A0CB4" w:rsidRDefault="00832C51" w:rsidP="00947ADE">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rsidR="00F70EC5">
              <w:t>1</w:t>
            </w:r>
            <w:r>
              <w:t>.</w:t>
            </w:r>
            <w:del w:id="4" w:author="Rapporteur" w:date="2021-05-27T11:39:00Z">
              <w:r w:rsidR="00F70EC5">
                <w:delText>0</w:delText>
              </w:r>
            </w:del>
            <w:ins w:id="5" w:author="Rapporteur" w:date="2021-05-27T11:39:00Z">
              <w:r w:rsidR="00947ADE">
                <w:rPr>
                  <w:rFonts w:hint="eastAsia"/>
                  <w:lang w:eastAsia="zh-CN"/>
                </w:rPr>
                <w:t>1</w:t>
              </w:r>
            </w:ins>
            <w:r>
              <w:t>.</w:t>
            </w:r>
            <w:bookmarkEnd w:id="3"/>
            <w:r>
              <w:t xml:space="preserve">0 </w:t>
            </w:r>
            <w:r>
              <w:rPr>
                <w:sz w:val="32"/>
              </w:rPr>
              <w:t>(</w:t>
            </w:r>
            <w:bookmarkStart w:id="6" w:name="issueDate"/>
            <w:r>
              <w:rPr>
                <w:sz w:val="32"/>
              </w:rPr>
              <w:t>2021-</w:t>
            </w:r>
            <w:bookmarkEnd w:id="6"/>
            <w:del w:id="7" w:author="Rapporteur" w:date="2021-05-27T11:39:00Z">
              <w:r w:rsidR="00E35767">
                <w:rPr>
                  <w:sz w:val="32"/>
                  <w:lang w:eastAsia="zh-CN"/>
                </w:rPr>
                <w:delText>3</w:delText>
              </w:r>
              <w:r>
                <w:rPr>
                  <w:sz w:val="32"/>
                </w:rPr>
                <w:delText>)</w:delText>
              </w:r>
            </w:del>
            <w:ins w:id="8" w:author="Rapporteur" w:date="2021-05-27T11:39:00Z">
              <w:r w:rsidR="00947ADE">
                <w:rPr>
                  <w:rFonts w:hint="eastAsia"/>
                  <w:sz w:val="32"/>
                  <w:lang w:eastAsia="zh-CN"/>
                </w:rPr>
                <w:t>05</w:t>
              </w:r>
              <w:r>
                <w:rPr>
                  <w:sz w:val="32"/>
                </w:rPr>
                <w:t>)</w:t>
              </w:r>
            </w:ins>
          </w:p>
        </w:tc>
      </w:tr>
      <w:tr w:rsidR="001A0CB4">
        <w:trPr>
          <w:trHeight w:hRule="exact" w:val="1134"/>
        </w:trPr>
        <w:tc>
          <w:tcPr>
            <w:tcW w:w="10423" w:type="dxa"/>
            <w:shd w:val="clear" w:color="auto" w:fill="auto"/>
          </w:tcPr>
          <w:p w:rsidR="001A0CB4" w:rsidRDefault="00832C51">
            <w:pPr>
              <w:pStyle w:val="ZB"/>
              <w:framePr w:w="0" w:hRule="auto" w:wrap="notBeside" w:vAnchor="margin" w:hAnchor="text" w:yAlign="inline"/>
            </w:pPr>
            <w:r>
              <w:t xml:space="preserve">Technical </w:t>
            </w:r>
            <w:bookmarkStart w:id="9" w:name="spectype2"/>
            <w:r>
              <w:t>Report</w:t>
            </w:r>
            <w:bookmarkEnd w:id="9"/>
          </w:p>
          <w:p w:rsidR="001A0CB4" w:rsidRDefault="00832C51">
            <w:pPr>
              <w:pStyle w:val="Guidance"/>
              <w:framePr w:wrap="notBeside" w:hAnchor="text"/>
            </w:pPr>
            <w:r>
              <w:t xml:space="preserve"> </w:t>
            </w:r>
            <w:r>
              <w:br/>
            </w:r>
            <w:r>
              <w:br/>
            </w:r>
          </w:p>
        </w:tc>
      </w:tr>
      <w:tr w:rsidR="001A0CB4">
        <w:trPr>
          <w:trHeight w:hRule="exact" w:val="3686"/>
        </w:trPr>
        <w:tc>
          <w:tcPr>
            <w:tcW w:w="10423" w:type="dxa"/>
            <w:shd w:val="clear" w:color="auto" w:fill="auto"/>
          </w:tcPr>
          <w:p w:rsidR="001A0CB4" w:rsidRDefault="00832C51">
            <w:pPr>
              <w:pStyle w:val="ZT"/>
              <w:framePr w:wrap="notBeside" w:hAnchor="text" w:yAlign="inline"/>
            </w:pPr>
            <w:r>
              <w:t>3rd Generation Partnership Project;</w:t>
            </w:r>
          </w:p>
          <w:p w:rsidR="001A0CB4" w:rsidRDefault="00832C51">
            <w:pPr>
              <w:pStyle w:val="ZT"/>
              <w:framePr w:wrap="notBeside" w:hAnchor="text" w:yAlign="inline"/>
            </w:pPr>
            <w:r>
              <w:t xml:space="preserve">Technical Specification Group </w:t>
            </w:r>
            <w:bookmarkStart w:id="10" w:name="specTitle"/>
            <w:r>
              <w:t>RAN;</w:t>
            </w:r>
          </w:p>
          <w:p w:rsidR="001A0CB4" w:rsidRDefault="00832C51">
            <w:pPr>
              <w:pStyle w:val="ZT"/>
              <w:framePr w:wrap="notBeside" w:hAnchor="text" w:yAlign="inline"/>
            </w:pPr>
            <w:r>
              <w:t>NR;</w:t>
            </w:r>
          </w:p>
          <w:p w:rsidR="001A0CB4" w:rsidRDefault="00832C51">
            <w:pPr>
              <w:pStyle w:val="ZT"/>
              <w:framePr w:wrap="notBeside" w:hAnchor="text" w:yAlign="inline"/>
            </w:pPr>
            <w:r>
              <w:t>Study on enhancement of Radio Access Network (RAN) slicin</w:t>
            </w:r>
            <w:r>
              <w:rPr>
                <w:rFonts w:hint="eastAsia"/>
                <w:lang w:eastAsia="zh-CN"/>
              </w:rPr>
              <w:t>g</w:t>
            </w:r>
          </w:p>
          <w:bookmarkEnd w:id="10"/>
          <w:p w:rsidR="001A0CB4" w:rsidRDefault="00832C51">
            <w:pPr>
              <w:pStyle w:val="ZT"/>
              <w:framePr w:wrap="notBeside" w:hAnchor="text" w:yAlign="inline"/>
              <w:rPr>
                <w:i/>
                <w:sz w:val="28"/>
              </w:rPr>
            </w:pPr>
            <w:r>
              <w:t>(</w:t>
            </w:r>
            <w:r>
              <w:rPr>
                <w:rStyle w:val="ZGSM"/>
              </w:rPr>
              <w:t xml:space="preserve">Release </w:t>
            </w:r>
            <w:bookmarkStart w:id="11" w:name="specRelease"/>
            <w:r>
              <w:rPr>
                <w:rStyle w:val="ZGSM"/>
              </w:rPr>
              <w:t>17</w:t>
            </w:r>
            <w:bookmarkEnd w:id="11"/>
            <w:r>
              <w:t>)</w:t>
            </w:r>
          </w:p>
        </w:tc>
      </w:tr>
      <w:tr w:rsidR="001A0CB4">
        <w:tc>
          <w:tcPr>
            <w:tcW w:w="10423" w:type="dxa"/>
            <w:shd w:val="clear" w:color="auto" w:fill="auto"/>
          </w:tcPr>
          <w:p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1A0CB4">
        <w:trPr>
          <w:trHeight w:hRule="exact" w:val="1531"/>
        </w:trPr>
        <w:tc>
          <w:tcPr>
            <w:tcW w:w="4883" w:type="dxa"/>
            <w:shd w:val="clear" w:color="auto" w:fill="auto"/>
          </w:tcPr>
          <w:p w:rsidR="001A0CB4" w:rsidRDefault="00832C51">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1A0CB4" w:rsidRDefault="00832C51">
            <w:pPr>
              <w:jc w:val="right"/>
            </w:pPr>
            <w:bookmarkStart w:id="12"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12"/>
          </w:p>
        </w:tc>
      </w:tr>
      <w:tr w:rsidR="001A0CB4">
        <w:trPr>
          <w:trHeight w:hRule="exact" w:val="5783"/>
        </w:trPr>
        <w:tc>
          <w:tcPr>
            <w:tcW w:w="10423" w:type="dxa"/>
            <w:gridSpan w:val="2"/>
            <w:shd w:val="clear" w:color="auto" w:fill="auto"/>
          </w:tcPr>
          <w:p w:rsidR="001A0CB4" w:rsidRDefault="001A0CB4">
            <w:pPr>
              <w:pStyle w:val="Guidance"/>
              <w:rPr>
                <w:b/>
              </w:rPr>
            </w:pPr>
          </w:p>
        </w:tc>
      </w:tr>
      <w:tr w:rsidR="001A0CB4">
        <w:trPr>
          <w:cantSplit/>
          <w:trHeight w:hRule="exact" w:val="964"/>
        </w:trPr>
        <w:tc>
          <w:tcPr>
            <w:tcW w:w="10423" w:type="dxa"/>
            <w:gridSpan w:val="2"/>
            <w:shd w:val="clear" w:color="auto" w:fill="auto"/>
          </w:tcPr>
          <w:p w:rsidR="001A0CB4" w:rsidRDefault="00832C5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rsidR="001A0CB4" w:rsidRDefault="001A0CB4">
            <w:pPr>
              <w:pStyle w:val="ZV"/>
              <w:framePr w:wrap="notBeside"/>
            </w:pPr>
          </w:p>
          <w:p w:rsidR="001A0CB4" w:rsidRDefault="001A0CB4">
            <w:pPr>
              <w:rPr>
                <w:sz w:val="16"/>
              </w:rPr>
            </w:pPr>
          </w:p>
        </w:tc>
      </w:tr>
      <w:bookmarkEnd w:id="0"/>
    </w:tbl>
    <w:p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1A0CB4">
        <w:trPr>
          <w:trHeight w:hRule="exact" w:val="5670"/>
        </w:trPr>
        <w:tc>
          <w:tcPr>
            <w:tcW w:w="10423" w:type="dxa"/>
            <w:shd w:val="clear" w:color="auto" w:fill="auto"/>
          </w:tcPr>
          <w:p w:rsidR="001A0CB4" w:rsidRDefault="001A0CB4">
            <w:pPr>
              <w:pStyle w:val="Guidance"/>
            </w:pPr>
            <w:bookmarkStart w:id="14" w:name="page2"/>
          </w:p>
        </w:tc>
      </w:tr>
      <w:tr w:rsidR="001A0CB4">
        <w:trPr>
          <w:trHeight w:hRule="exact" w:val="5387"/>
        </w:trPr>
        <w:tc>
          <w:tcPr>
            <w:tcW w:w="10423" w:type="dxa"/>
            <w:shd w:val="clear" w:color="auto" w:fill="auto"/>
          </w:tcPr>
          <w:p w:rsidR="001A0CB4" w:rsidRDefault="00832C51">
            <w:pPr>
              <w:pStyle w:val="FP"/>
              <w:spacing w:after="240"/>
              <w:ind w:left="2835" w:right="2835"/>
              <w:jc w:val="center"/>
              <w:rPr>
                <w:rFonts w:ascii="Arial" w:hAnsi="Arial"/>
                <w:b/>
                <w:i/>
              </w:rPr>
            </w:pPr>
            <w:bookmarkStart w:id="15" w:name="coords3gpp"/>
            <w:r>
              <w:rPr>
                <w:rFonts w:ascii="Arial" w:hAnsi="Arial"/>
                <w:b/>
                <w:i/>
              </w:rPr>
              <w:t>3GPP</w:t>
            </w:r>
          </w:p>
          <w:p w:rsidR="001A0CB4" w:rsidRDefault="00832C51">
            <w:pPr>
              <w:pStyle w:val="FP"/>
              <w:pBdr>
                <w:bottom w:val="single" w:sz="6" w:space="1" w:color="auto"/>
              </w:pBdr>
              <w:ind w:left="2835" w:right="2835"/>
              <w:jc w:val="center"/>
            </w:pPr>
            <w:r>
              <w:t>Postal address</w:t>
            </w:r>
          </w:p>
          <w:p w:rsidR="001A0CB4" w:rsidRDefault="001A0CB4">
            <w:pPr>
              <w:pStyle w:val="FP"/>
              <w:ind w:left="2835" w:right="2835"/>
              <w:jc w:val="center"/>
              <w:rPr>
                <w:rFonts w:ascii="Arial" w:hAnsi="Arial"/>
                <w:sz w:val="18"/>
              </w:rPr>
            </w:pPr>
          </w:p>
          <w:p w:rsidR="001A0CB4" w:rsidRDefault="00832C51">
            <w:pPr>
              <w:pStyle w:val="FP"/>
              <w:pBdr>
                <w:bottom w:val="single" w:sz="6" w:space="1" w:color="auto"/>
              </w:pBdr>
              <w:spacing w:before="240"/>
              <w:ind w:left="2835" w:right="2835"/>
              <w:jc w:val="center"/>
            </w:pPr>
            <w:r>
              <w:t>3GPP support office address</w:t>
            </w:r>
          </w:p>
          <w:p w:rsidR="001A0CB4" w:rsidRDefault="00832C51">
            <w:pPr>
              <w:pStyle w:val="FP"/>
              <w:ind w:left="2835" w:right="2835"/>
              <w:jc w:val="center"/>
              <w:rPr>
                <w:rFonts w:ascii="Arial" w:hAnsi="Arial"/>
                <w:sz w:val="18"/>
              </w:rPr>
            </w:pPr>
            <w:r>
              <w:rPr>
                <w:rFonts w:ascii="Arial" w:hAnsi="Arial"/>
                <w:sz w:val="18"/>
              </w:rPr>
              <w:t>650 Route des Lucioles - Sophia Antipolis</w:t>
            </w:r>
          </w:p>
          <w:p w:rsidR="001A0CB4" w:rsidRDefault="00832C51">
            <w:pPr>
              <w:pStyle w:val="FP"/>
              <w:ind w:left="2835" w:right="2835"/>
              <w:jc w:val="center"/>
              <w:rPr>
                <w:rFonts w:ascii="Arial" w:hAnsi="Arial"/>
                <w:sz w:val="18"/>
              </w:rPr>
            </w:pPr>
            <w:r>
              <w:rPr>
                <w:rFonts w:ascii="Arial" w:hAnsi="Arial"/>
                <w:sz w:val="18"/>
              </w:rPr>
              <w:t>Valbonne - FRANCE</w:t>
            </w:r>
          </w:p>
          <w:p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rsidR="001A0CB4" w:rsidRDefault="00832C51">
            <w:pPr>
              <w:pStyle w:val="FP"/>
              <w:pBdr>
                <w:bottom w:val="single" w:sz="6" w:space="1" w:color="auto"/>
              </w:pBdr>
              <w:spacing w:before="240"/>
              <w:ind w:left="2835" w:right="2835"/>
              <w:jc w:val="center"/>
            </w:pPr>
            <w:r>
              <w:t>Internet</w:t>
            </w:r>
          </w:p>
          <w:p w:rsidR="001A0CB4" w:rsidRDefault="00832C51">
            <w:pPr>
              <w:pStyle w:val="FP"/>
              <w:ind w:left="2835" w:right="2835"/>
              <w:jc w:val="center"/>
              <w:rPr>
                <w:rFonts w:ascii="Arial" w:hAnsi="Arial"/>
                <w:sz w:val="18"/>
              </w:rPr>
            </w:pPr>
            <w:r>
              <w:rPr>
                <w:rFonts w:ascii="Arial" w:hAnsi="Arial"/>
                <w:sz w:val="18"/>
              </w:rPr>
              <w:t>http://www.3gpp.org</w:t>
            </w:r>
            <w:bookmarkEnd w:id="15"/>
          </w:p>
          <w:p w:rsidR="001A0CB4" w:rsidRDefault="001A0CB4"/>
        </w:tc>
      </w:tr>
      <w:tr w:rsidR="001A0CB4">
        <w:tc>
          <w:tcPr>
            <w:tcW w:w="10423" w:type="dxa"/>
            <w:shd w:val="clear" w:color="auto" w:fill="auto"/>
            <w:vAlign w:val="bottom"/>
          </w:tcPr>
          <w:p w:rsidR="001A0CB4" w:rsidRDefault="00832C5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1A0CB4" w:rsidRDefault="00832C51">
            <w:pPr>
              <w:pStyle w:val="FP"/>
              <w:jc w:val="center"/>
            </w:pPr>
            <w:r>
              <w:t>No part may be reproduced except as authorized by written permission.</w:t>
            </w:r>
            <w:r>
              <w:br/>
              <w:t>The copyright and the foregoing restriction extend to reproduction in all media.</w:t>
            </w:r>
          </w:p>
          <w:p w:rsidR="001A0CB4" w:rsidRDefault="001A0CB4">
            <w:pPr>
              <w:pStyle w:val="FP"/>
              <w:jc w:val="center"/>
            </w:pPr>
          </w:p>
          <w:p w:rsidR="001A0CB4" w:rsidRDefault="00832C51">
            <w:pPr>
              <w:pStyle w:val="FP"/>
              <w:jc w:val="center"/>
              <w:rPr>
                <w:sz w:val="18"/>
              </w:rPr>
            </w:pPr>
            <w:r>
              <w:rPr>
                <w:sz w:val="18"/>
              </w:rPr>
              <w:t xml:space="preserve">© </w:t>
            </w:r>
            <w:bookmarkStart w:id="17" w:name="copyrightDate"/>
            <w:r>
              <w:rPr>
                <w:sz w:val="18"/>
              </w:rPr>
              <w:t>20</w:t>
            </w:r>
            <w:bookmarkEnd w:id="17"/>
            <w:r>
              <w:rPr>
                <w:sz w:val="18"/>
              </w:rPr>
              <w:t>21, 3GPP Organizational Partners (ARIB, ATIS, CCSA, ETSI, TSDSI, TTA, TTC).</w:t>
            </w:r>
            <w:bookmarkStart w:id="18" w:name="copyrightaddon"/>
            <w:bookmarkEnd w:id="18"/>
          </w:p>
          <w:p w:rsidR="001A0CB4" w:rsidRDefault="00832C51">
            <w:pPr>
              <w:pStyle w:val="FP"/>
              <w:jc w:val="center"/>
              <w:rPr>
                <w:sz w:val="18"/>
              </w:rPr>
            </w:pPr>
            <w:r>
              <w:rPr>
                <w:sz w:val="18"/>
              </w:rPr>
              <w:t>All rights reserved.</w:t>
            </w:r>
          </w:p>
          <w:p w:rsidR="001A0CB4" w:rsidRDefault="001A0CB4">
            <w:pPr>
              <w:pStyle w:val="FP"/>
              <w:rPr>
                <w:sz w:val="18"/>
              </w:rPr>
            </w:pPr>
          </w:p>
          <w:p w:rsidR="001A0CB4" w:rsidRDefault="00832C51">
            <w:pPr>
              <w:pStyle w:val="FP"/>
              <w:rPr>
                <w:sz w:val="18"/>
              </w:rPr>
            </w:pPr>
            <w:r>
              <w:rPr>
                <w:sz w:val="18"/>
              </w:rPr>
              <w:t>UMTS™ is a Trade Mark of ETSI registered for the benefit of its members</w:t>
            </w:r>
          </w:p>
          <w:p w:rsidR="001A0CB4" w:rsidRDefault="00832C5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1A0CB4" w:rsidRDefault="00832C51">
            <w:pPr>
              <w:pStyle w:val="FP"/>
              <w:rPr>
                <w:sz w:val="18"/>
              </w:rPr>
            </w:pPr>
            <w:r>
              <w:rPr>
                <w:sz w:val="18"/>
              </w:rPr>
              <w:t>GSM® and the GSM logo are registered and owned by the GSM Association</w:t>
            </w:r>
            <w:bookmarkEnd w:id="16"/>
          </w:p>
          <w:p w:rsidR="001A0CB4" w:rsidRDefault="001A0CB4"/>
        </w:tc>
      </w:tr>
      <w:bookmarkEnd w:id="14"/>
    </w:tbl>
    <w:p w:rsidR="001A0CB4" w:rsidRDefault="00832C51">
      <w:pPr>
        <w:pStyle w:val="TT"/>
      </w:pPr>
      <w:r>
        <w:br w:type="page"/>
      </w:r>
      <w:bookmarkStart w:id="19" w:name="tableOfContents"/>
      <w:bookmarkEnd w:id="19"/>
      <w:r>
        <w:lastRenderedPageBreak/>
        <w:t>Contents</w:t>
      </w:r>
    </w:p>
    <w:p w:rsidR="000A1F67" w:rsidRDefault="00A216C0" w:rsidP="000A1F67">
      <w:pPr>
        <w:pStyle w:val="10"/>
        <w:spacing w:before="0" w:after="0" w:line="240" w:lineRule="auto"/>
        <w:rPr>
          <w:rFonts w:asciiTheme="minorHAnsi" w:eastAsiaTheme="minorEastAsia" w:hAnsiTheme="minorHAnsi" w:cstheme="minorBidi"/>
          <w:noProof/>
          <w:kern w:val="2"/>
          <w:sz w:val="21"/>
          <w:szCs w:val="22"/>
          <w:lang w:val="en-US" w:eastAsia="zh-CN"/>
        </w:rPr>
      </w:pPr>
      <w:r>
        <w:fldChar w:fldCharType="begin"/>
      </w:r>
      <w:r w:rsidR="00832C51">
        <w:instrText xml:space="preserve"> TOC \o "1-9" </w:instrText>
      </w:r>
      <w:r>
        <w:fldChar w:fldCharType="separate"/>
      </w:r>
      <w:r w:rsidR="000A1F67">
        <w:rPr>
          <w:noProof/>
        </w:rPr>
        <w:t>Foreword</w:t>
      </w:r>
      <w:r w:rsidR="000A1F67">
        <w:rPr>
          <w:noProof/>
        </w:rPr>
        <w:tab/>
      </w:r>
      <w:r>
        <w:rPr>
          <w:noProof/>
        </w:rPr>
        <w:fldChar w:fldCharType="begin"/>
      </w:r>
      <w:r w:rsidR="000A1F67">
        <w:rPr>
          <w:noProof/>
        </w:rPr>
        <w:instrText xml:space="preserve"> PAGEREF _Toc65600592 \h </w:instrText>
      </w:r>
      <w:r>
        <w:rPr>
          <w:noProof/>
        </w:rPr>
      </w:r>
      <w:r>
        <w:rPr>
          <w:noProof/>
        </w:rPr>
        <w:fldChar w:fldCharType="separate"/>
      </w:r>
      <w:r w:rsidR="00AC6323">
        <w:rPr>
          <w:noProof/>
        </w:rPr>
        <w:t>5</w:t>
      </w:r>
      <w:r>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A216C0">
        <w:rPr>
          <w:noProof/>
        </w:rPr>
        <w:fldChar w:fldCharType="begin"/>
      </w:r>
      <w:r>
        <w:rPr>
          <w:noProof/>
        </w:rPr>
        <w:instrText xml:space="preserve"> PAGEREF _Toc65600593 \h </w:instrText>
      </w:r>
      <w:r w:rsidR="00A216C0">
        <w:rPr>
          <w:noProof/>
        </w:rPr>
      </w:r>
      <w:r w:rsidR="00A216C0">
        <w:rPr>
          <w:noProof/>
        </w:rPr>
        <w:fldChar w:fldCharType="separate"/>
      </w:r>
      <w:r w:rsidR="00AC6323">
        <w:rPr>
          <w:noProof/>
        </w:rPr>
        <w:t>6</w:t>
      </w:r>
      <w:r w:rsidR="00A216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A216C0">
        <w:rPr>
          <w:noProof/>
        </w:rPr>
        <w:fldChar w:fldCharType="begin"/>
      </w:r>
      <w:r>
        <w:rPr>
          <w:noProof/>
        </w:rPr>
        <w:instrText xml:space="preserve"> PAGEREF _Toc65600594 \h </w:instrText>
      </w:r>
      <w:r w:rsidR="00A216C0">
        <w:rPr>
          <w:noProof/>
        </w:rPr>
      </w:r>
      <w:r w:rsidR="00A216C0">
        <w:rPr>
          <w:noProof/>
        </w:rPr>
        <w:fldChar w:fldCharType="separate"/>
      </w:r>
      <w:r w:rsidR="00AC6323">
        <w:rPr>
          <w:noProof/>
        </w:rPr>
        <w:t>6</w:t>
      </w:r>
      <w:r w:rsidR="00A216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A216C0">
        <w:rPr>
          <w:noProof/>
        </w:rPr>
        <w:fldChar w:fldCharType="begin"/>
      </w:r>
      <w:r>
        <w:rPr>
          <w:noProof/>
        </w:rPr>
        <w:instrText xml:space="preserve"> PAGEREF _Toc65600595 \h </w:instrText>
      </w:r>
      <w:r w:rsidR="00A216C0">
        <w:rPr>
          <w:noProof/>
        </w:rPr>
      </w:r>
      <w:r w:rsidR="00A216C0">
        <w:rPr>
          <w:noProof/>
        </w:rPr>
        <w:fldChar w:fldCharType="separate"/>
      </w:r>
      <w:r w:rsidR="00AC6323">
        <w:rPr>
          <w:noProof/>
        </w:rPr>
        <w:t>6</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A216C0">
        <w:rPr>
          <w:noProof/>
        </w:rPr>
        <w:fldChar w:fldCharType="begin"/>
      </w:r>
      <w:r>
        <w:rPr>
          <w:noProof/>
        </w:rPr>
        <w:instrText xml:space="preserve"> PAGEREF _Toc65600596 \h </w:instrText>
      </w:r>
      <w:r w:rsidR="00A216C0">
        <w:rPr>
          <w:noProof/>
        </w:rPr>
      </w:r>
      <w:r w:rsidR="00A216C0">
        <w:rPr>
          <w:noProof/>
        </w:rPr>
        <w:fldChar w:fldCharType="separate"/>
      </w:r>
      <w:r w:rsidR="00AC6323">
        <w:rPr>
          <w:noProof/>
        </w:rPr>
        <w:t>6</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A216C0">
        <w:rPr>
          <w:noProof/>
        </w:rPr>
        <w:fldChar w:fldCharType="begin"/>
      </w:r>
      <w:r>
        <w:rPr>
          <w:noProof/>
        </w:rPr>
        <w:instrText xml:space="preserve"> PAGEREF _Toc65600597 \h </w:instrText>
      </w:r>
      <w:r w:rsidR="00A216C0">
        <w:rPr>
          <w:noProof/>
        </w:rPr>
      </w:r>
      <w:r w:rsidR="00A216C0">
        <w:rPr>
          <w:noProof/>
        </w:rPr>
        <w:fldChar w:fldCharType="separate"/>
      </w:r>
      <w:r w:rsidR="00AC6323">
        <w:rPr>
          <w:noProof/>
        </w:rPr>
        <w:t>6</w:t>
      </w:r>
      <w:r w:rsidR="00A216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A216C0">
        <w:rPr>
          <w:noProof/>
        </w:rPr>
        <w:fldChar w:fldCharType="begin"/>
      </w:r>
      <w:r>
        <w:rPr>
          <w:noProof/>
        </w:rPr>
        <w:instrText xml:space="preserve"> PAGEREF _Toc65600598 \h </w:instrText>
      </w:r>
      <w:r w:rsidR="00A216C0">
        <w:rPr>
          <w:noProof/>
        </w:rPr>
      </w:r>
      <w:r w:rsidR="00A216C0">
        <w:rPr>
          <w:noProof/>
        </w:rPr>
        <w:fldChar w:fldCharType="separate"/>
      </w:r>
      <w:r w:rsidR="00AC6323">
        <w:rPr>
          <w:noProof/>
        </w:rPr>
        <w:t>6</w:t>
      </w:r>
      <w:r w:rsidR="00A216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A216C0">
        <w:rPr>
          <w:noProof/>
        </w:rPr>
        <w:fldChar w:fldCharType="begin"/>
      </w:r>
      <w:r>
        <w:rPr>
          <w:noProof/>
        </w:rPr>
        <w:instrText xml:space="preserve"> PAGEREF _Toc65600599 \h </w:instrText>
      </w:r>
      <w:r w:rsidR="00A216C0">
        <w:rPr>
          <w:noProof/>
        </w:rPr>
      </w:r>
      <w:r w:rsidR="00A216C0">
        <w:rPr>
          <w:noProof/>
        </w:rPr>
        <w:fldChar w:fldCharType="separate"/>
      </w:r>
      <w:r w:rsidR="00AC6323">
        <w:rPr>
          <w:noProof/>
        </w:rPr>
        <w:t>7</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A216C0">
        <w:rPr>
          <w:noProof/>
        </w:rPr>
        <w:fldChar w:fldCharType="begin"/>
      </w:r>
      <w:r>
        <w:rPr>
          <w:noProof/>
        </w:rPr>
        <w:instrText xml:space="preserve"> PAGEREF _Toc65600600 \h </w:instrText>
      </w:r>
      <w:r w:rsidR="00A216C0">
        <w:rPr>
          <w:noProof/>
        </w:rPr>
      </w:r>
      <w:r w:rsidR="00A216C0">
        <w:rPr>
          <w:noProof/>
        </w:rPr>
        <w:fldChar w:fldCharType="separate"/>
      </w:r>
      <w:r w:rsidR="00AC6323">
        <w:rPr>
          <w:noProof/>
        </w:rPr>
        <w:t>7</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A216C0">
        <w:rPr>
          <w:noProof/>
        </w:rPr>
        <w:fldChar w:fldCharType="begin"/>
      </w:r>
      <w:r>
        <w:rPr>
          <w:noProof/>
        </w:rPr>
        <w:instrText xml:space="preserve"> PAGEREF _Toc65600601 \h </w:instrText>
      </w:r>
      <w:r w:rsidR="00A216C0">
        <w:rPr>
          <w:noProof/>
        </w:rPr>
      </w:r>
      <w:r w:rsidR="00A216C0">
        <w:rPr>
          <w:noProof/>
        </w:rPr>
        <w:fldChar w:fldCharType="separate"/>
      </w:r>
      <w:r w:rsidR="00AC6323">
        <w:rPr>
          <w:noProof/>
        </w:rPr>
        <w:t>7</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A216C0">
        <w:rPr>
          <w:noProof/>
        </w:rPr>
        <w:fldChar w:fldCharType="begin"/>
      </w:r>
      <w:r>
        <w:rPr>
          <w:noProof/>
        </w:rPr>
        <w:instrText xml:space="preserve"> PAGEREF _Toc65600602 \h </w:instrText>
      </w:r>
      <w:r w:rsidR="00A216C0">
        <w:rPr>
          <w:noProof/>
        </w:rPr>
      </w:r>
      <w:r w:rsidR="00A216C0">
        <w:rPr>
          <w:noProof/>
        </w:rPr>
        <w:fldChar w:fldCharType="separate"/>
      </w:r>
      <w:r w:rsidR="00AC6323">
        <w:rPr>
          <w:noProof/>
        </w:rPr>
        <w:t>8</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sidR="00A216C0">
        <w:rPr>
          <w:noProof/>
        </w:rPr>
        <w:fldChar w:fldCharType="begin"/>
      </w:r>
      <w:r>
        <w:rPr>
          <w:noProof/>
        </w:rPr>
        <w:instrText xml:space="preserve"> PAGEREF _Toc65600603 \h </w:instrText>
      </w:r>
      <w:r w:rsidR="00A216C0">
        <w:rPr>
          <w:noProof/>
        </w:rPr>
      </w:r>
      <w:r w:rsidR="00A216C0">
        <w:rPr>
          <w:noProof/>
        </w:rPr>
        <w:fldChar w:fldCharType="separate"/>
      </w:r>
      <w:r w:rsidR="00AC6323">
        <w:rPr>
          <w:noProof/>
        </w:rPr>
        <w:t>10</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A216C0">
        <w:rPr>
          <w:noProof/>
        </w:rPr>
        <w:fldChar w:fldCharType="begin"/>
      </w:r>
      <w:r>
        <w:rPr>
          <w:noProof/>
        </w:rPr>
        <w:instrText xml:space="preserve"> PAGEREF _Toc65600604 \h </w:instrText>
      </w:r>
      <w:r w:rsidR="00A216C0">
        <w:rPr>
          <w:noProof/>
        </w:rPr>
      </w:r>
      <w:r w:rsidR="00A216C0">
        <w:rPr>
          <w:noProof/>
        </w:rPr>
        <w:fldChar w:fldCharType="separate"/>
      </w:r>
      <w:r w:rsidR="00AC6323">
        <w:rPr>
          <w:noProof/>
        </w:rPr>
        <w:t>10</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A216C0">
        <w:rPr>
          <w:noProof/>
        </w:rPr>
        <w:fldChar w:fldCharType="begin"/>
      </w:r>
      <w:r>
        <w:rPr>
          <w:noProof/>
        </w:rPr>
        <w:instrText xml:space="preserve"> PAGEREF _Toc65600605 \h </w:instrText>
      </w:r>
      <w:r w:rsidR="00A216C0">
        <w:rPr>
          <w:noProof/>
        </w:rPr>
      </w:r>
      <w:r w:rsidR="00A216C0">
        <w:rPr>
          <w:noProof/>
        </w:rPr>
        <w:fldChar w:fldCharType="separate"/>
      </w:r>
      <w:r w:rsidR="00AC6323">
        <w:rPr>
          <w:noProof/>
        </w:rPr>
        <w:t>10</w:t>
      </w:r>
      <w:r w:rsidR="00A216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E6FE7">
        <w:rPr>
          <w:rFonts w:eastAsia="Times New Roman"/>
          <w:noProof/>
        </w:rPr>
        <w:t xml:space="preserve">Study </w:t>
      </w:r>
      <w:r w:rsidRPr="00AE6FE7">
        <w:rPr>
          <w:rFonts w:eastAsia="宋体"/>
          <w:noProof/>
          <w:lang w:eastAsia="zh-CN"/>
        </w:rPr>
        <w:t>necessity and mechanisms to</w:t>
      </w:r>
      <w:r w:rsidRPr="00AE6FE7">
        <w:rPr>
          <w:rFonts w:eastAsia="Times New Roman"/>
          <w:noProof/>
        </w:rPr>
        <w:t xml:space="preserve"> support service continuity</w:t>
      </w:r>
      <w:r>
        <w:rPr>
          <w:noProof/>
        </w:rPr>
        <w:tab/>
      </w:r>
      <w:r w:rsidR="00A216C0">
        <w:rPr>
          <w:noProof/>
        </w:rPr>
        <w:fldChar w:fldCharType="begin"/>
      </w:r>
      <w:r>
        <w:rPr>
          <w:noProof/>
        </w:rPr>
        <w:instrText xml:space="preserve"> PAGEREF _Toc65600606 \h </w:instrText>
      </w:r>
      <w:r w:rsidR="00A216C0">
        <w:rPr>
          <w:noProof/>
        </w:rPr>
      </w:r>
      <w:r w:rsidR="00A216C0">
        <w:rPr>
          <w:noProof/>
        </w:rPr>
        <w:fldChar w:fldCharType="separate"/>
      </w:r>
      <w:r w:rsidR="00AC6323">
        <w:rPr>
          <w:noProof/>
        </w:rPr>
        <w:t>11</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A216C0">
        <w:rPr>
          <w:noProof/>
        </w:rPr>
        <w:fldChar w:fldCharType="begin"/>
      </w:r>
      <w:r>
        <w:rPr>
          <w:noProof/>
        </w:rPr>
        <w:instrText xml:space="preserve"> PAGEREF _Toc65600607 \h </w:instrText>
      </w:r>
      <w:r w:rsidR="00A216C0">
        <w:rPr>
          <w:noProof/>
        </w:rPr>
      </w:r>
      <w:r w:rsidR="00A216C0">
        <w:rPr>
          <w:noProof/>
        </w:rPr>
        <w:fldChar w:fldCharType="separate"/>
      </w:r>
      <w:r w:rsidR="00AC6323">
        <w:rPr>
          <w:noProof/>
        </w:rPr>
        <w:t>11</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A216C0">
        <w:rPr>
          <w:noProof/>
        </w:rPr>
        <w:fldChar w:fldCharType="begin"/>
      </w:r>
      <w:r>
        <w:rPr>
          <w:noProof/>
        </w:rPr>
        <w:instrText xml:space="preserve"> PAGEREF _Toc65600608 \h </w:instrText>
      </w:r>
      <w:r w:rsidR="00A216C0">
        <w:rPr>
          <w:noProof/>
        </w:rPr>
      </w:r>
      <w:r w:rsidR="00A216C0">
        <w:rPr>
          <w:noProof/>
        </w:rPr>
        <w:fldChar w:fldCharType="separate"/>
      </w:r>
      <w:r w:rsidR="00AC6323">
        <w:rPr>
          <w:noProof/>
        </w:rPr>
        <w:t>13</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sidR="00A216C0">
        <w:rPr>
          <w:noProof/>
        </w:rPr>
        <w:fldChar w:fldCharType="begin"/>
      </w:r>
      <w:r>
        <w:rPr>
          <w:noProof/>
        </w:rPr>
        <w:instrText xml:space="preserve"> PAGEREF _Toc65600609 \h </w:instrText>
      </w:r>
      <w:r w:rsidR="00A216C0">
        <w:rPr>
          <w:noProof/>
        </w:rPr>
      </w:r>
      <w:r w:rsidR="00A216C0">
        <w:rPr>
          <w:noProof/>
        </w:rPr>
        <w:fldChar w:fldCharType="separate"/>
      </w:r>
      <w:r w:rsidR="00AC6323">
        <w:rPr>
          <w:noProof/>
        </w:rPr>
        <w:t>13</w:t>
      </w:r>
      <w:r w:rsidR="00A216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sidR="00A216C0">
        <w:rPr>
          <w:noProof/>
        </w:rPr>
        <w:fldChar w:fldCharType="begin"/>
      </w:r>
      <w:r>
        <w:rPr>
          <w:noProof/>
        </w:rPr>
        <w:instrText xml:space="preserve"> PAGEREF _Toc65600610 \h </w:instrText>
      </w:r>
      <w:r w:rsidR="00A216C0">
        <w:rPr>
          <w:noProof/>
        </w:rPr>
      </w:r>
      <w:r w:rsidR="00A216C0">
        <w:rPr>
          <w:noProof/>
        </w:rPr>
        <w:fldChar w:fldCharType="separate"/>
      </w:r>
      <w:r w:rsidR="00AC6323">
        <w:rPr>
          <w:noProof/>
        </w:rPr>
        <w:t>13</w:t>
      </w:r>
      <w:r w:rsidR="00A216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sidR="00A216C0">
        <w:rPr>
          <w:noProof/>
        </w:rPr>
        <w:fldChar w:fldCharType="begin"/>
      </w:r>
      <w:r>
        <w:rPr>
          <w:noProof/>
        </w:rPr>
        <w:instrText xml:space="preserve"> PAGEREF _Toc65600611 \h </w:instrText>
      </w:r>
      <w:r w:rsidR="00A216C0">
        <w:rPr>
          <w:noProof/>
        </w:rPr>
      </w:r>
      <w:r w:rsidR="00A216C0">
        <w:rPr>
          <w:noProof/>
        </w:rPr>
        <w:fldChar w:fldCharType="separate"/>
      </w:r>
      <w:r w:rsidR="00AC6323">
        <w:rPr>
          <w:noProof/>
        </w:rPr>
        <w:t>13</w:t>
      </w:r>
      <w:r w:rsidR="00A216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sidR="00A216C0">
        <w:rPr>
          <w:noProof/>
        </w:rPr>
        <w:fldChar w:fldCharType="begin"/>
      </w:r>
      <w:r>
        <w:rPr>
          <w:noProof/>
        </w:rPr>
        <w:instrText xml:space="preserve"> PAGEREF _Toc65600612 \h </w:instrText>
      </w:r>
      <w:r w:rsidR="00A216C0">
        <w:rPr>
          <w:noProof/>
        </w:rPr>
      </w:r>
      <w:r w:rsidR="00A216C0">
        <w:rPr>
          <w:noProof/>
        </w:rPr>
        <w:fldChar w:fldCharType="separate"/>
      </w:r>
      <w:r w:rsidR="00AC6323">
        <w:rPr>
          <w:noProof/>
        </w:rPr>
        <w:t>14</w:t>
      </w:r>
      <w:r w:rsidR="00A216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sidR="00A216C0">
        <w:rPr>
          <w:noProof/>
        </w:rPr>
        <w:fldChar w:fldCharType="begin"/>
      </w:r>
      <w:r>
        <w:rPr>
          <w:noProof/>
        </w:rPr>
        <w:instrText xml:space="preserve"> PAGEREF _Toc65600613 \h </w:instrText>
      </w:r>
      <w:r w:rsidR="00A216C0">
        <w:rPr>
          <w:noProof/>
        </w:rPr>
      </w:r>
      <w:r w:rsidR="00A216C0">
        <w:rPr>
          <w:noProof/>
        </w:rPr>
        <w:fldChar w:fldCharType="separate"/>
      </w:r>
      <w:r w:rsidR="00AC6323">
        <w:rPr>
          <w:noProof/>
        </w:rPr>
        <w:t>14</w:t>
      </w:r>
      <w:r w:rsidR="00A216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sidR="00A216C0">
        <w:rPr>
          <w:noProof/>
        </w:rPr>
        <w:fldChar w:fldCharType="begin"/>
      </w:r>
      <w:r>
        <w:rPr>
          <w:noProof/>
        </w:rPr>
        <w:instrText xml:space="preserve"> PAGEREF _Toc65600614 \h </w:instrText>
      </w:r>
      <w:r w:rsidR="00A216C0">
        <w:rPr>
          <w:noProof/>
        </w:rPr>
      </w:r>
      <w:r w:rsidR="00A216C0">
        <w:rPr>
          <w:noProof/>
        </w:rPr>
        <w:fldChar w:fldCharType="separate"/>
      </w:r>
      <w:r w:rsidR="00AC6323">
        <w:rPr>
          <w:noProof/>
        </w:rPr>
        <w:t>15</w:t>
      </w:r>
      <w:r w:rsidR="00A216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sidR="00A216C0">
        <w:rPr>
          <w:noProof/>
        </w:rPr>
        <w:fldChar w:fldCharType="begin"/>
      </w:r>
      <w:r>
        <w:rPr>
          <w:noProof/>
        </w:rPr>
        <w:instrText xml:space="preserve"> PAGEREF _Toc65600615 \h </w:instrText>
      </w:r>
      <w:r w:rsidR="00A216C0">
        <w:rPr>
          <w:noProof/>
        </w:rPr>
      </w:r>
      <w:r w:rsidR="00A216C0">
        <w:rPr>
          <w:noProof/>
        </w:rPr>
        <w:fldChar w:fldCharType="separate"/>
      </w:r>
      <w:r w:rsidR="00AC6323">
        <w:rPr>
          <w:noProof/>
        </w:rPr>
        <w:t>15</w:t>
      </w:r>
      <w:r w:rsidR="00A216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A216C0">
        <w:rPr>
          <w:noProof/>
        </w:rPr>
        <w:fldChar w:fldCharType="begin"/>
      </w:r>
      <w:r>
        <w:rPr>
          <w:noProof/>
        </w:rPr>
        <w:instrText xml:space="preserve"> PAGEREF _Toc65600616 \h </w:instrText>
      </w:r>
      <w:r w:rsidR="00A216C0">
        <w:rPr>
          <w:noProof/>
        </w:rPr>
      </w:r>
      <w:r w:rsidR="00A216C0">
        <w:rPr>
          <w:noProof/>
        </w:rPr>
        <w:fldChar w:fldCharType="separate"/>
      </w:r>
      <w:r w:rsidR="00AC6323">
        <w:rPr>
          <w:noProof/>
        </w:rPr>
        <w:t>15</w:t>
      </w:r>
      <w:r w:rsidR="00A216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A216C0">
        <w:rPr>
          <w:noProof/>
        </w:rPr>
        <w:fldChar w:fldCharType="begin"/>
      </w:r>
      <w:r>
        <w:rPr>
          <w:noProof/>
        </w:rPr>
        <w:instrText xml:space="preserve"> PAGEREF _Toc65600617 \h </w:instrText>
      </w:r>
      <w:r w:rsidR="00A216C0">
        <w:rPr>
          <w:noProof/>
        </w:rPr>
      </w:r>
      <w:r w:rsidR="00A216C0">
        <w:rPr>
          <w:noProof/>
        </w:rPr>
        <w:fldChar w:fldCharType="separate"/>
      </w:r>
      <w:ins w:id="20" w:author="Rapporteur" w:date="2021-05-28T09:50:00Z">
        <w:r w:rsidR="00AC6323">
          <w:rPr>
            <w:noProof/>
          </w:rPr>
          <w:t>15</w:t>
        </w:r>
      </w:ins>
      <w:del w:id="21" w:author="Rapporteur" w:date="2021-05-28T09:50:00Z">
        <w:r w:rsidR="00F31286" w:rsidDel="00AC6323">
          <w:rPr>
            <w:noProof/>
          </w:rPr>
          <w:delText>16</w:delText>
        </w:r>
      </w:del>
      <w:r w:rsidR="00A216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sidR="00A216C0">
        <w:rPr>
          <w:noProof/>
        </w:rPr>
        <w:fldChar w:fldCharType="begin"/>
      </w:r>
      <w:r>
        <w:rPr>
          <w:noProof/>
        </w:rPr>
        <w:instrText xml:space="preserve"> PAGEREF _Toc65600618 \h </w:instrText>
      </w:r>
      <w:r w:rsidR="00A216C0">
        <w:rPr>
          <w:noProof/>
        </w:rPr>
      </w:r>
      <w:r w:rsidR="00A216C0">
        <w:rPr>
          <w:noProof/>
        </w:rPr>
        <w:fldChar w:fldCharType="separate"/>
      </w:r>
      <w:r w:rsidR="00AC6323">
        <w:rPr>
          <w:noProof/>
        </w:rPr>
        <w:t>16</w:t>
      </w:r>
      <w:r w:rsidR="00A216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sidR="00A216C0">
        <w:rPr>
          <w:noProof/>
        </w:rPr>
        <w:fldChar w:fldCharType="begin"/>
      </w:r>
      <w:r>
        <w:rPr>
          <w:noProof/>
        </w:rPr>
        <w:instrText xml:space="preserve"> PAGEREF _Toc65600619 \h </w:instrText>
      </w:r>
      <w:r w:rsidR="00A216C0">
        <w:rPr>
          <w:noProof/>
        </w:rPr>
      </w:r>
      <w:r w:rsidR="00A216C0">
        <w:rPr>
          <w:noProof/>
        </w:rPr>
        <w:fldChar w:fldCharType="separate"/>
      </w:r>
      <w:ins w:id="22" w:author="Rapporteur" w:date="2021-05-28T09:50:00Z">
        <w:r w:rsidR="00AC6323">
          <w:rPr>
            <w:noProof/>
          </w:rPr>
          <w:t>16</w:t>
        </w:r>
      </w:ins>
      <w:del w:id="23" w:author="Rapporteur" w:date="2021-05-28T09:50:00Z">
        <w:r w:rsidR="00F31286" w:rsidDel="00AC6323">
          <w:rPr>
            <w:noProof/>
          </w:rPr>
          <w:delText>17</w:delText>
        </w:r>
      </w:del>
      <w:r w:rsidR="00A216C0">
        <w:rPr>
          <w:noProof/>
        </w:rPr>
        <w:fldChar w:fldCharType="end"/>
      </w:r>
    </w:p>
    <w:p w:rsidR="000A1F67" w:rsidRDefault="000A1F67" w:rsidP="000A1F67">
      <w:pPr>
        <w:pStyle w:val="50"/>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sidR="00A216C0">
        <w:rPr>
          <w:noProof/>
        </w:rPr>
        <w:fldChar w:fldCharType="begin"/>
      </w:r>
      <w:r>
        <w:rPr>
          <w:noProof/>
        </w:rPr>
        <w:instrText xml:space="preserve"> PAGEREF _Toc65600620 \h </w:instrText>
      </w:r>
      <w:r w:rsidR="00A216C0">
        <w:rPr>
          <w:noProof/>
        </w:rPr>
      </w:r>
      <w:r w:rsidR="00A216C0">
        <w:rPr>
          <w:noProof/>
        </w:rPr>
        <w:fldChar w:fldCharType="separate"/>
      </w:r>
      <w:r w:rsidR="00AC6323">
        <w:rPr>
          <w:noProof/>
        </w:rPr>
        <w:t>18</w:t>
      </w:r>
      <w:r w:rsidR="00A216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sidR="00A216C0">
        <w:rPr>
          <w:noProof/>
        </w:rPr>
        <w:fldChar w:fldCharType="begin"/>
      </w:r>
      <w:r>
        <w:rPr>
          <w:noProof/>
        </w:rPr>
        <w:instrText xml:space="preserve"> PAGEREF _Toc65600621 \h </w:instrText>
      </w:r>
      <w:r w:rsidR="00A216C0">
        <w:rPr>
          <w:noProof/>
        </w:rPr>
      </w:r>
      <w:r w:rsidR="00A216C0">
        <w:rPr>
          <w:noProof/>
        </w:rPr>
        <w:fldChar w:fldCharType="separate"/>
      </w:r>
      <w:r w:rsidR="00AC6323">
        <w:rPr>
          <w:noProof/>
        </w:rPr>
        <w:t>18</w:t>
      </w:r>
      <w:r w:rsidR="00A216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sidRPr="00AE6FE7">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sidR="00A216C0">
        <w:rPr>
          <w:noProof/>
        </w:rPr>
        <w:fldChar w:fldCharType="begin"/>
      </w:r>
      <w:r>
        <w:rPr>
          <w:noProof/>
        </w:rPr>
        <w:instrText xml:space="preserve"> PAGEREF _Toc65600622 \h </w:instrText>
      </w:r>
      <w:r w:rsidR="00A216C0">
        <w:rPr>
          <w:noProof/>
        </w:rPr>
      </w:r>
      <w:r w:rsidR="00A216C0">
        <w:rPr>
          <w:noProof/>
        </w:rPr>
        <w:fldChar w:fldCharType="separate"/>
      </w:r>
      <w:r w:rsidR="00AC6323">
        <w:rPr>
          <w:noProof/>
        </w:rPr>
        <w:t>19</w:t>
      </w:r>
      <w:r w:rsidR="00A216C0">
        <w:rPr>
          <w:noProof/>
        </w:rPr>
        <w:fldChar w:fldCharType="end"/>
      </w:r>
    </w:p>
    <w:p w:rsidR="000A1F67" w:rsidRDefault="000A1F67" w:rsidP="000A1F67">
      <w:pPr>
        <w:pStyle w:val="60"/>
        <w:rPr>
          <w:rFonts w:asciiTheme="minorHAnsi" w:eastAsiaTheme="minorEastAsia" w:hAnsiTheme="minorHAnsi" w:cstheme="minorBidi"/>
          <w:noProof/>
          <w:kern w:val="2"/>
          <w:sz w:val="21"/>
          <w:szCs w:val="22"/>
          <w:lang w:val="en-US" w:eastAsia="zh-CN"/>
        </w:rPr>
      </w:pPr>
      <w:r w:rsidRPr="00AE6FE7">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sidR="00A216C0">
        <w:rPr>
          <w:noProof/>
        </w:rPr>
        <w:fldChar w:fldCharType="begin"/>
      </w:r>
      <w:r>
        <w:rPr>
          <w:noProof/>
        </w:rPr>
        <w:instrText xml:space="preserve"> PAGEREF _Toc65600623 \h </w:instrText>
      </w:r>
      <w:r w:rsidR="00A216C0">
        <w:rPr>
          <w:noProof/>
        </w:rPr>
      </w:r>
      <w:r w:rsidR="00A216C0">
        <w:rPr>
          <w:noProof/>
        </w:rPr>
        <w:fldChar w:fldCharType="separate"/>
      </w:r>
      <w:r w:rsidR="00AC6323">
        <w:rPr>
          <w:noProof/>
        </w:rPr>
        <w:t>19</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sidR="00A216C0">
        <w:rPr>
          <w:noProof/>
        </w:rPr>
        <w:fldChar w:fldCharType="begin"/>
      </w:r>
      <w:r>
        <w:rPr>
          <w:noProof/>
        </w:rPr>
        <w:instrText xml:space="preserve"> PAGEREF _Toc65600624 \h </w:instrText>
      </w:r>
      <w:r w:rsidR="00A216C0">
        <w:rPr>
          <w:noProof/>
        </w:rPr>
      </w:r>
      <w:r w:rsidR="00A216C0">
        <w:rPr>
          <w:noProof/>
        </w:rPr>
        <w:fldChar w:fldCharType="separate"/>
      </w:r>
      <w:r w:rsidR="00AC6323">
        <w:rPr>
          <w:noProof/>
        </w:rPr>
        <w:t>19</w:t>
      </w:r>
      <w:r w:rsidR="00A216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sidR="00A216C0">
        <w:rPr>
          <w:noProof/>
        </w:rPr>
        <w:fldChar w:fldCharType="begin"/>
      </w:r>
      <w:r>
        <w:rPr>
          <w:noProof/>
        </w:rPr>
        <w:instrText xml:space="preserve"> PAGEREF _Toc65600625 \h </w:instrText>
      </w:r>
      <w:r w:rsidR="00A216C0">
        <w:rPr>
          <w:noProof/>
        </w:rPr>
      </w:r>
      <w:r w:rsidR="00A216C0">
        <w:rPr>
          <w:noProof/>
        </w:rPr>
        <w:fldChar w:fldCharType="separate"/>
      </w:r>
      <w:r w:rsidR="00AC6323">
        <w:rPr>
          <w:noProof/>
        </w:rPr>
        <w:t>19</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sidR="00A216C0">
        <w:rPr>
          <w:noProof/>
        </w:rPr>
        <w:fldChar w:fldCharType="begin"/>
      </w:r>
      <w:r>
        <w:rPr>
          <w:noProof/>
        </w:rPr>
        <w:instrText xml:space="preserve"> PAGEREF _Toc65600626 \h </w:instrText>
      </w:r>
      <w:r w:rsidR="00A216C0">
        <w:rPr>
          <w:noProof/>
        </w:rPr>
      </w:r>
      <w:r w:rsidR="00A216C0">
        <w:rPr>
          <w:noProof/>
        </w:rPr>
        <w:fldChar w:fldCharType="separate"/>
      </w:r>
      <w:r w:rsidR="00AC6323">
        <w:rPr>
          <w:noProof/>
        </w:rPr>
        <w:t>20</w:t>
      </w:r>
      <w:r w:rsidR="00A216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sidR="00A216C0">
        <w:rPr>
          <w:noProof/>
        </w:rPr>
        <w:fldChar w:fldCharType="begin"/>
      </w:r>
      <w:r>
        <w:rPr>
          <w:noProof/>
        </w:rPr>
        <w:instrText xml:space="preserve"> PAGEREF _Toc65600627 \h </w:instrText>
      </w:r>
      <w:r w:rsidR="00A216C0">
        <w:rPr>
          <w:noProof/>
        </w:rPr>
      </w:r>
      <w:r w:rsidR="00A216C0">
        <w:rPr>
          <w:noProof/>
        </w:rPr>
        <w:fldChar w:fldCharType="separate"/>
      </w:r>
      <w:r w:rsidR="00AC6323">
        <w:rPr>
          <w:noProof/>
        </w:rPr>
        <w:t>20</w:t>
      </w:r>
      <w:r w:rsidR="00A216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sidR="00A216C0">
        <w:rPr>
          <w:noProof/>
        </w:rPr>
        <w:fldChar w:fldCharType="begin"/>
      </w:r>
      <w:r>
        <w:rPr>
          <w:noProof/>
        </w:rPr>
        <w:instrText xml:space="preserve"> PAGEREF _Toc65600628 \h </w:instrText>
      </w:r>
      <w:r w:rsidR="00A216C0">
        <w:rPr>
          <w:noProof/>
        </w:rPr>
      </w:r>
      <w:r w:rsidR="00A216C0">
        <w:rPr>
          <w:noProof/>
        </w:rPr>
        <w:fldChar w:fldCharType="separate"/>
      </w:r>
      <w:ins w:id="24" w:author="Rapporteur" w:date="2021-05-28T09:50:00Z">
        <w:r w:rsidR="00AC6323">
          <w:rPr>
            <w:noProof/>
          </w:rPr>
          <w:t>20</w:t>
        </w:r>
      </w:ins>
      <w:del w:id="25" w:author="Rapporteur" w:date="2021-05-28T09:50:00Z">
        <w:r w:rsidR="00F31286" w:rsidDel="00AC6323">
          <w:rPr>
            <w:noProof/>
          </w:rPr>
          <w:delText>21</w:delText>
        </w:r>
      </w:del>
      <w:r w:rsidR="00A216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sidR="00A216C0">
        <w:rPr>
          <w:noProof/>
        </w:rPr>
        <w:fldChar w:fldCharType="begin"/>
      </w:r>
      <w:r>
        <w:rPr>
          <w:noProof/>
        </w:rPr>
        <w:instrText xml:space="preserve"> PAGEREF _Toc65600629 \h </w:instrText>
      </w:r>
      <w:r w:rsidR="00A216C0">
        <w:rPr>
          <w:noProof/>
        </w:rPr>
      </w:r>
      <w:r w:rsidR="00A216C0">
        <w:rPr>
          <w:noProof/>
        </w:rPr>
        <w:fldChar w:fldCharType="separate"/>
      </w:r>
      <w:r w:rsidR="00AC6323">
        <w:rPr>
          <w:noProof/>
        </w:rPr>
        <w:t>21</w:t>
      </w:r>
      <w:r w:rsidR="00A216C0">
        <w:rPr>
          <w:noProof/>
        </w:rPr>
        <w:fldChar w:fldCharType="end"/>
      </w:r>
    </w:p>
    <w:p w:rsidR="000A1F67" w:rsidRDefault="000A1F67" w:rsidP="000A1F67">
      <w:pPr>
        <w:pStyle w:val="30"/>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sidR="00A216C0">
        <w:rPr>
          <w:noProof/>
        </w:rPr>
        <w:fldChar w:fldCharType="begin"/>
      </w:r>
      <w:r>
        <w:rPr>
          <w:noProof/>
        </w:rPr>
        <w:instrText xml:space="preserve"> PAGEREF _Toc65600630 \h </w:instrText>
      </w:r>
      <w:r w:rsidR="00A216C0">
        <w:rPr>
          <w:noProof/>
        </w:rPr>
      </w:r>
      <w:r w:rsidR="00A216C0">
        <w:rPr>
          <w:noProof/>
        </w:rPr>
        <w:fldChar w:fldCharType="separate"/>
      </w:r>
      <w:ins w:id="26" w:author="Rapporteur" w:date="2021-05-28T09:50:00Z">
        <w:r w:rsidR="00AC6323">
          <w:rPr>
            <w:noProof/>
          </w:rPr>
          <w:t>21</w:t>
        </w:r>
      </w:ins>
      <w:del w:id="27" w:author="Rapporteur" w:date="2021-05-28T09:50:00Z">
        <w:r w:rsidR="00F31286" w:rsidDel="00AC6323">
          <w:rPr>
            <w:noProof/>
          </w:rPr>
          <w:delText>22</w:delText>
        </w:r>
      </w:del>
      <w:r w:rsidR="00A216C0">
        <w:rPr>
          <w:noProof/>
        </w:rPr>
        <w:fldChar w:fldCharType="end"/>
      </w:r>
    </w:p>
    <w:p w:rsidR="000A1F67" w:rsidRDefault="000A1F67" w:rsidP="000A1F67">
      <w:pPr>
        <w:pStyle w:val="40"/>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4</w:t>
      </w:r>
      <w:r>
        <w:rPr>
          <w:noProof/>
          <w:lang w:eastAsia="zh-CN"/>
        </w:rPr>
        <w:t>.</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A216C0">
        <w:rPr>
          <w:noProof/>
        </w:rPr>
        <w:fldChar w:fldCharType="begin"/>
      </w:r>
      <w:r>
        <w:rPr>
          <w:noProof/>
        </w:rPr>
        <w:instrText xml:space="preserve"> PAGEREF _Toc65600631 \h </w:instrText>
      </w:r>
      <w:r w:rsidR="00A216C0">
        <w:rPr>
          <w:noProof/>
        </w:rPr>
      </w:r>
      <w:r w:rsidR="00A216C0">
        <w:rPr>
          <w:noProof/>
        </w:rPr>
        <w:fldChar w:fldCharType="separate"/>
      </w:r>
      <w:r w:rsidR="00AC6323">
        <w:rPr>
          <w:noProof/>
        </w:rPr>
        <w:t>22</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sidR="00A216C0">
        <w:rPr>
          <w:noProof/>
        </w:rPr>
        <w:fldChar w:fldCharType="begin"/>
      </w:r>
      <w:r>
        <w:rPr>
          <w:noProof/>
        </w:rPr>
        <w:instrText xml:space="preserve"> PAGEREF _Toc65600632 \h </w:instrText>
      </w:r>
      <w:r w:rsidR="00A216C0">
        <w:rPr>
          <w:noProof/>
        </w:rPr>
      </w:r>
      <w:r w:rsidR="00A216C0">
        <w:rPr>
          <w:noProof/>
        </w:rPr>
        <w:fldChar w:fldCharType="separate"/>
      </w:r>
      <w:ins w:id="28" w:author="Rapporteur" w:date="2021-05-28T09:50:00Z">
        <w:r w:rsidR="00AC6323">
          <w:rPr>
            <w:noProof/>
          </w:rPr>
          <w:t>22</w:t>
        </w:r>
      </w:ins>
      <w:del w:id="29" w:author="Rapporteur" w:date="2021-05-28T09:50:00Z">
        <w:r w:rsidR="00F31286" w:rsidDel="00AC6323">
          <w:rPr>
            <w:noProof/>
          </w:rPr>
          <w:delText>23</w:delText>
        </w:r>
      </w:del>
      <w:r w:rsidR="00A216C0">
        <w:rPr>
          <w:noProof/>
        </w:rPr>
        <w:fldChar w:fldCharType="end"/>
      </w:r>
    </w:p>
    <w:p w:rsidR="000A1F67" w:rsidRDefault="000A1F67" w:rsidP="000A1F67">
      <w:pPr>
        <w:pStyle w:val="10"/>
        <w:spacing w:before="0" w:after="0" w:line="240" w:lineRule="auto"/>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sidRPr="00AE6FE7">
        <w:rPr>
          <w:rFonts w:eastAsia="Times New Roman"/>
          <w:noProof/>
        </w:rPr>
        <w:t>Conclusion</w:t>
      </w:r>
      <w:r>
        <w:rPr>
          <w:noProof/>
        </w:rPr>
        <w:tab/>
      </w:r>
      <w:r w:rsidR="00A216C0">
        <w:rPr>
          <w:noProof/>
        </w:rPr>
        <w:fldChar w:fldCharType="begin"/>
      </w:r>
      <w:r>
        <w:rPr>
          <w:noProof/>
        </w:rPr>
        <w:instrText xml:space="preserve"> PAGEREF _Toc65600633 \h </w:instrText>
      </w:r>
      <w:r w:rsidR="00A216C0">
        <w:rPr>
          <w:noProof/>
        </w:rPr>
      </w:r>
      <w:r w:rsidR="00A216C0">
        <w:rPr>
          <w:noProof/>
        </w:rPr>
        <w:fldChar w:fldCharType="separate"/>
      </w:r>
      <w:r w:rsidR="00AC6323">
        <w:rPr>
          <w:noProof/>
        </w:rPr>
        <w:t>28</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sidR="00A216C0">
        <w:rPr>
          <w:noProof/>
        </w:rPr>
        <w:fldChar w:fldCharType="begin"/>
      </w:r>
      <w:r>
        <w:rPr>
          <w:noProof/>
        </w:rPr>
        <w:instrText xml:space="preserve"> PAGEREF _Toc65600634 \h </w:instrText>
      </w:r>
      <w:r w:rsidR="00A216C0">
        <w:rPr>
          <w:noProof/>
        </w:rPr>
      </w:r>
      <w:r w:rsidR="00A216C0">
        <w:rPr>
          <w:noProof/>
        </w:rPr>
        <w:fldChar w:fldCharType="separate"/>
      </w:r>
      <w:r w:rsidR="00AC6323">
        <w:rPr>
          <w:noProof/>
        </w:rPr>
        <w:t>28</w:t>
      </w:r>
      <w:r w:rsidR="00A216C0">
        <w:rPr>
          <w:noProof/>
        </w:rPr>
        <w:fldChar w:fldCharType="end"/>
      </w:r>
    </w:p>
    <w:p w:rsidR="000A1F67" w:rsidRDefault="000A1F67" w:rsidP="000A1F67">
      <w:pPr>
        <w:pStyle w:val="20"/>
        <w:spacing w:after="0" w:line="240" w:lineRule="auto"/>
        <w:rPr>
          <w:rFonts w:asciiTheme="minorHAnsi" w:eastAsiaTheme="minorEastAsia" w:hAnsiTheme="minorHAnsi" w:cstheme="minorBidi"/>
          <w:noProof/>
          <w:kern w:val="2"/>
          <w:sz w:val="21"/>
          <w:szCs w:val="22"/>
          <w:lang w:val="en-US" w:eastAsia="zh-CN"/>
        </w:rPr>
      </w:pPr>
      <w:r>
        <w:rPr>
          <w:noProof/>
          <w:lang w:eastAsia="zh-CN"/>
        </w:rPr>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sidR="00A216C0">
        <w:rPr>
          <w:noProof/>
        </w:rPr>
        <w:fldChar w:fldCharType="begin"/>
      </w:r>
      <w:r>
        <w:rPr>
          <w:noProof/>
        </w:rPr>
        <w:instrText xml:space="preserve"> PAGEREF _Toc65600635 \h </w:instrText>
      </w:r>
      <w:r w:rsidR="00A216C0">
        <w:rPr>
          <w:noProof/>
        </w:rPr>
      </w:r>
      <w:r w:rsidR="00A216C0">
        <w:rPr>
          <w:noProof/>
        </w:rPr>
        <w:fldChar w:fldCharType="separate"/>
      </w:r>
      <w:r w:rsidR="00AC6323">
        <w:rPr>
          <w:noProof/>
        </w:rPr>
        <w:t>28</w:t>
      </w:r>
      <w:r w:rsidR="00A216C0">
        <w:rPr>
          <w:noProof/>
        </w:rPr>
        <w:fldChar w:fldCharType="end"/>
      </w:r>
    </w:p>
    <w:p w:rsidR="000A1F67" w:rsidRDefault="000A1F67" w:rsidP="000A1F67">
      <w:pPr>
        <w:pStyle w:val="80"/>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A216C0">
        <w:rPr>
          <w:noProof/>
        </w:rPr>
        <w:fldChar w:fldCharType="begin"/>
      </w:r>
      <w:r>
        <w:rPr>
          <w:noProof/>
        </w:rPr>
        <w:instrText xml:space="preserve"> PAGEREF _Toc65600636 \h </w:instrText>
      </w:r>
      <w:r w:rsidR="00A216C0">
        <w:rPr>
          <w:noProof/>
        </w:rPr>
      </w:r>
      <w:r w:rsidR="00A216C0">
        <w:rPr>
          <w:noProof/>
        </w:rPr>
        <w:fldChar w:fldCharType="separate"/>
      </w:r>
      <w:r w:rsidR="00AC6323">
        <w:rPr>
          <w:noProof/>
        </w:rPr>
        <w:t>30</w:t>
      </w:r>
      <w:r w:rsidR="00A216C0">
        <w:rPr>
          <w:noProof/>
        </w:rPr>
        <w:fldChar w:fldCharType="end"/>
      </w:r>
    </w:p>
    <w:p w:rsidR="001A0CB4" w:rsidRDefault="00A216C0" w:rsidP="000A1F67">
      <w:pPr>
        <w:spacing w:after="0"/>
      </w:pPr>
      <w:r>
        <w:rPr>
          <w:sz w:val="22"/>
        </w:rPr>
        <w:fldChar w:fldCharType="end"/>
      </w:r>
    </w:p>
    <w:p w:rsidR="001A0CB4" w:rsidRDefault="00832C51">
      <w:pPr>
        <w:pStyle w:val="1"/>
      </w:pPr>
      <w:r>
        <w:br w:type="page"/>
      </w:r>
      <w:bookmarkStart w:id="30" w:name="foreword"/>
      <w:bookmarkStart w:id="31" w:name="_Toc49857364"/>
      <w:bookmarkStart w:id="32" w:name="_Toc65600592"/>
      <w:bookmarkEnd w:id="30"/>
      <w:r>
        <w:lastRenderedPageBreak/>
        <w:t>Foreword</w:t>
      </w:r>
      <w:bookmarkEnd w:id="31"/>
      <w:bookmarkEnd w:id="32"/>
    </w:p>
    <w:p w:rsidR="001A0CB4" w:rsidRDefault="00832C51">
      <w:r>
        <w:t xml:space="preserve">This Technical </w:t>
      </w:r>
      <w:bookmarkStart w:id="33" w:name="spectype3"/>
      <w:r>
        <w:t>Report</w:t>
      </w:r>
      <w:bookmarkEnd w:id="33"/>
      <w:r>
        <w:t xml:space="preserve"> has been produced by the 3rd Generation Partnership Project (3GPP).</w:t>
      </w:r>
    </w:p>
    <w:p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A0CB4" w:rsidRDefault="00832C51">
      <w:pPr>
        <w:pStyle w:val="B1"/>
      </w:pPr>
      <w:r>
        <w:t>Version x.y.z</w:t>
      </w:r>
    </w:p>
    <w:p w:rsidR="001A0CB4" w:rsidRDefault="00832C51">
      <w:pPr>
        <w:pStyle w:val="B1"/>
      </w:pPr>
      <w:r>
        <w:t>where:</w:t>
      </w:r>
    </w:p>
    <w:p w:rsidR="001A0CB4" w:rsidRDefault="00832C51">
      <w:pPr>
        <w:pStyle w:val="B2"/>
      </w:pPr>
      <w:r>
        <w:t>x</w:t>
      </w:r>
      <w:r>
        <w:tab/>
        <w:t>the first digit:</w:t>
      </w:r>
    </w:p>
    <w:p w:rsidR="001A0CB4" w:rsidRDefault="00832C51">
      <w:pPr>
        <w:pStyle w:val="B3"/>
      </w:pPr>
      <w:r>
        <w:t>1</w:t>
      </w:r>
      <w:r>
        <w:tab/>
        <w:t>presented to TSG for information;</w:t>
      </w:r>
    </w:p>
    <w:p w:rsidR="001A0CB4" w:rsidRDefault="00832C51">
      <w:pPr>
        <w:pStyle w:val="B3"/>
      </w:pPr>
      <w:r>
        <w:t>2</w:t>
      </w:r>
      <w:r>
        <w:tab/>
        <w:t>presented to TSG for approval;</w:t>
      </w:r>
    </w:p>
    <w:p w:rsidR="001A0CB4" w:rsidRDefault="00832C51">
      <w:pPr>
        <w:pStyle w:val="B3"/>
      </w:pPr>
      <w:r>
        <w:t>3</w:t>
      </w:r>
      <w:r>
        <w:tab/>
        <w:t>or greater indicates TSG approved document under change control.</w:t>
      </w:r>
    </w:p>
    <w:p w:rsidR="001A0CB4" w:rsidRDefault="00832C51">
      <w:pPr>
        <w:pStyle w:val="B2"/>
      </w:pPr>
      <w:r>
        <w:t>y</w:t>
      </w:r>
      <w:r>
        <w:tab/>
        <w:t>the second digit is incremented for all changes of substance, i.e. technical enhancements, corrections, updates, etc.</w:t>
      </w:r>
    </w:p>
    <w:p w:rsidR="001A0CB4" w:rsidRDefault="00832C51">
      <w:pPr>
        <w:pStyle w:val="B2"/>
      </w:pPr>
      <w:r>
        <w:t>z</w:t>
      </w:r>
      <w:r>
        <w:tab/>
        <w:t>the third digit is incremented when editorial only changes have been incorporated in the document.</w:t>
      </w:r>
    </w:p>
    <w:p w:rsidR="001A0CB4" w:rsidRDefault="00832C51">
      <w:pPr>
        <w:pStyle w:val="1"/>
      </w:pPr>
      <w:bookmarkStart w:id="34" w:name="introduction"/>
      <w:bookmarkEnd w:id="34"/>
      <w:r>
        <w:br w:type="page"/>
      </w:r>
      <w:bookmarkStart w:id="35" w:name="scope"/>
      <w:bookmarkStart w:id="36" w:name="_Toc49857365"/>
      <w:bookmarkStart w:id="37" w:name="_Toc65600593"/>
      <w:bookmarkEnd w:id="35"/>
      <w:r>
        <w:lastRenderedPageBreak/>
        <w:t>1</w:t>
      </w:r>
      <w:r>
        <w:tab/>
        <w:t>Scope</w:t>
      </w:r>
      <w:bookmarkEnd w:id="36"/>
      <w:bookmarkEnd w:id="37"/>
    </w:p>
    <w:p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1A0CB4" w:rsidRDefault="00832C51">
      <w:pPr>
        <w:pStyle w:val="1"/>
      </w:pPr>
      <w:bookmarkStart w:id="38" w:name="references"/>
      <w:bookmarkStart w:id="39" w:name="_Toc49857366"/>
      <w:bookmarkStart w:id="40" w:name="_Toc65600594"/>
      <w:bookmarkEnd w:id="38"/>
      <w:r>
        <w:t>2</w:t>
      </w:r>
      <w:r>
        <w:tab/>
        <w:t>References</w:t>
      </w:r>
      <w:bookmarkEnd w:id="39"/>
      <w:bookmarkEnd w:id="40"/>
    </w:p>
    <w:p w:rsidR="001A0CB4" w:rsidRDefault="00832C51">
      <w:r>
        <w:t>The following documents contain provisions which, through reference in this text, constitute provisions of the present document.</w:t>
      </w:r>
    </w:p>
    <w:p w:rsidR="001A0CB4" w:rsidRDefault="00832C51">
      <w:pPr>
        <w:pStyle w:val="B1"/>
      </w:pPr>
      <w:r>
        <w:t>-</w:t>
      </w:r>
      <w:r>
        <w:tab/>
        <w:t>References are either specific (identified by date of publication, edition number, version number, etc.) or non</w:t>
      </w:r>
      <w:r>
        <w:noBreakHyphen/>
        <w:t>specific.</w:t>
      </w:r>
    </w:p>
    <w:p w:rsidR="001A0CB4" w:rsidRDefault="00832C51">
      <w:pPr>
        <w:pStyle w:val="B1"/>
      </w:pPr>
      <w:r>
        <w:t>-</w:t>
      </w:r>
      <w:r>
        <w:tab/>
        <w:t>For a specific reference, subsequent revisions do not apply.</w:t>
      </w:r>
    </w:p>
    <w:p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A0CB4" w:rsidRDefault="00832C51">
      <w:pPr>
        <w:pStyle w:val="EX"/>
        <w:rPr>
          <w:ins w:id="41" w:author="Rapporteur" w:date="2021-06-01T09:49:00Z"/>
          <w:rFonts w:hint="eastAsia"/>
          <w:lang w:eastAsia="zh-CN"/>
        </w:rPr>
      </w:pPr>
      <w:r>
        <w:t>[1]</w:t>
      </w:r>
      <w:r>
        <w:tab/>
        <w:t>3GPP TR 21.905: "Vocabulary for 3GPP Specifications".</w:t>
      </w:r>
    </w:p>
    <w:p w:rsidR="003A6E0D" w:rsidRDefault="003A6E0D">
      <w:pPr>
        <w:pStyle w:val="EX"/>
        <w:rPr>
          <w:ins w:id="42" w:author="Rapporteur" w:date="2021-06-01T09:54:00Z"/>
          <w:rFonts w:hint="eastAsia"/>
          <w:lang w:eastAsia="zh-CN"/>
        </w:rPr>
      </w:pPr>
      <w:ins w:id="43" w:author="Rapporteur" w:date="2021-06-01T09:49:00Z">
        <w:r>
          <w:rPr>
            <w:rFonts w:hint="eastAsia"/>
            <w:lang w:eastAsia="zh-CN"/>
          </w:rPr>
          <w:t>[2]</w:t>
        </w:r>
        <w:r>
          <w:rPr>
            <w:rFonts w:hint="eastAsia"/>
            <w:lang w:eastAsia="zh-CN"/>
          </w:rPr>
          <w:tab/>
        </w:r>
      </w:ins>
      <w:ins w:id="44" w:author="Rapporteur" w:date="2021-06-01T09:50:00Z">
        <w:r>
          <w:rPr>
            <w:rFonts w:hint="eastAsia"/>
            <w:lang w:eastAsia="zh-CN"/>
          </w:rPr>
          <w:t xml:space="preserve">3GPP TS 28.541: </w:t>
        </w:r>
        <w:r>
          <w:t>"</w:t>
        </w:r>
        <w:r>
          <w:rPr>
            <w:rFonts w:hint="eastAsia"/>
            <w:lang w:eastAsia="zh-CN"/>
          </w:rPr>
          <w:t>5G Network Resource Model (</w:t>
        </w:r>
      </w:ins>
      <w:ins w:id="45" w:author="Rapporteur" w:date="2021-06-01T09:51:00Z">
        <w:r>
          <w:rPr>
            <w:rFonts w:hint="eastAsia"/>
            <w:lang w:eastAsia="zh-CN"/>
          </w:rPr>
          <w:t>NRM</w:t>
        </w:r>
      </w:ins>
      <w:ins w:id="46" w:author="Rapporteur" w:date="2021-06-01T09:50:00Z">
        <w:r>
          <w:rPr>
            <w:rFonts w:hint="eastAsia"/>
            <w:lang w:eastAsia="zh-CN"/>
          </w:rPr>
          <w:t>)</w:t>
        </w:r>
        <w:r>
          <w:t>"</w:t>
        </w:r>
        <w:r>
          <w:rPr>
            <w:rFonts w:hint="eastAsia"/>
            <w:lang w:eastAsia="zh-CN"/>
          </w:rPr>
          <w:t>.</w:t>
        </w:r>
      </w:ins>
    </w:p>
    <w:p w:rsidR="00B258B3" w:rsidRDefault="00B258B3">
      <w:pPr>
        <w:pStyle w:val="EX"/>
        <w:rPr>
          <w:rFonts w:hint="eastAsia"/>
          <w:lang w:eastAsia="zh-CN"/>
        </w:rPr>
      </w:pPr>
      <w:ins w:id="47" w:author="Rapporteur" w:date="2021-06-01T09:54:00Z">
        <w:r w:rsidRPr="009E0DE1">
          <w:t>[</w:t>
        </w:r>
        <w:r w:rsidRPr="009E0DE1">
          <w:rPr>
            <w:noProof/>
          </w:rPr>
          <w:t>3</w:t>
        </w:r>
        <w:r w:rsidRPr="009E0DE1">
          <w:t>]</w:t>
        </w:r>
        <w:r w:rsidRPr="009E0DE1">
          <w:tab/>
          <w:t>3GPP</w:t>
        </w:r>
        <w:r>
          <w:t> </w:t>
        </w:r>
        <w:r w:rsidRPr="009E0DE1">
          <w:t>TS</w:t>
        </w:r>
        <w:r>
          <w:t> </w:t>
        </w:r>
        <w:r w:rsidRPr="009E0DE1">
          <w:t>23.502: "Procedures for the 5G System; Stage 2".</w:t>
        </w:r>
      </w:ins>
    </w:p>
    <w:p w:rsidR="001A0CB4" w:rsidRDefault="00832C51">
      <w:pPr>
        <w:pStyle w:val="1"/>
      </w:pPr>
      <w:bookmarkStart w:id="48" w:name="definitions"/>
      <w:bookmarkStart w:id="49" w:name="_Toc49857367"/>
      <w:bookmarkStart w:id="50" w:name="_Toc65600595"/>
      <w:bookmarkEnd w:id="48"/>
      <w:r>
        <w:t>3</w:t>
      </w:r>
      <w:r>
        <w:tab/>
        <w:t>Definitions of terms, symbols and abbreviations</w:t>
      </w:r>
      <w:bookmarkEnd w:id="49"/>
      <w:bookmarkEnd w:id="50"/>
    </w:p>
    <w:p w:rsidR="001A0CB4" w:rsidRDefault="00832C51">
      <w:pPr>
        <w:pStyle w:val="2"/>
      </w:pPr>
      <w:bookmarkStart w:id="51" w:name="_Toc49857368"/>
      <w:bookmarkStart w:id="52" w:name="_Toc65600596"/>
      <w:r>
        <w:t>3.1</w:t>
      </w:r>
      <w:r>
        <w:tab/>
        <w:t>Terms</w:t>
      </w:r>
      <w:bookmarkEnd w:id="51"/>
      <w:bookmarkEnd w:id="52"/>
    </w:p>
    <w:p w:rsidR="001A0CB4" w:rsidRDefault="00832C51">
      <w:r>
        <w:t>For the purposes of the present document, the terms given in 3GPP TR 21.905 [1] and the following apply. A term defined in the present document takes precedence over the definition of the same term, if any, in 3GPP TR 21.905 [1].</w:t>
      </w:r>
    </w:p>
    <w:p w:rsidR="001A0CB4" w:rsidRDefault="00832C51">
      <w:pPr>
        <w:pStyle w:val="2"/>
      </w:pPr>
      <w:bookmarkStart w:id="53" w:name="_Toc49857369"/>
      <w:bookmarkStart w:id="54" w:name="_Toc65600597"/>
      <w:r>
        <w:t>3.2</w:t>
      </w:r>
      <w:r>
        <w:tab/>
      </w:r>
      <w:bookmarkStart w:id="55" w:name="_Toc49857370"/>
      <w:bookmarkEnd w:id="53"/>
      <w:r>
        <w:t>Abbreviations</w:t>
      </w:r>
      <w:bookmarkEnd w:id="54"/>
      <w:bookmarkEnd w:id="55"/>
    </w:p>
    <w:p w:rsidR="001A0CB4" w:rsidRDefault="00832C51" w:rsidP="00312002">
      <w:r>
        <w:t>For the purposes of the present document, the abbreviations given in 3GPP TR 21.905 [1] and the following apply. An abbreviation defined in the present document takes precedence over the definition of the same abbreviation, if any, in 3GPP TR 21.905 [1].</w:t>
      </w:r>
    </w:p>
    <w:p w:rsidR="001A0CB4" w:rsidRDefault="00832C51">
      <w:pPr>
        <w:pStyle w:val="1"/>
      </w:pPr>
      <w:bookmarkStart w:id="56" w:name="_Toc527969756"/>
      <w:bookmarkStart w:id="57" w:name="_Toc894"/>
      <w:bookmarkStart w:id="58" w:name="_Toc49857371"/>
      <w:bookmarkStart w:id="59" w:name="_Toc65600598"/>
      <w:r>
        <w:t>4</w:t>
      </w:r>
      <w:r>
        <w:tab/>
      </w:r>
      <w:r>
        <w:rPr>
          <w:rFonts w:hint="eastAsia"/>
        </w:rPr>
        <w:t>General</w:t>
      </w:r>
      <w:bookmarkEnd w:id="56"/>
      <w:bookmarkEnd w:id="57"/>
      <w:bookmarkEnd w:id="58"/>
      <w:bookmarkEnd w:id="59"/>
    </w:p>
    <w:p w:rsidR="001A0CB4" w:rsidRDefault="00832C51">
      <w:pPr>
        <w:rPr>
          <w:iCs/>
          <w:lang w:eastAsia="zh-CN"/>
        </w:rPr>
      </w:pPr>
      <w:r>
        <w:rPr>
          <w:rFonts w:hint="eastAsia"/>
          <w:iCs/>
          <w:lang w:eastAsia="zh-CN"/>
        </w:rPr>
        <w:t>T</w:t>
      </w:r>
      <w:r>
        <w:rPr>
          <w:iCs/>
          <w:lang w:eastAsia="zh-CN"/>
        </w:rPr>
        <w:t>he present document is organized as follows:</w:t>
      </w:r>
    </w:p>
    <w:p w:rsidR="001A0CB4" w:rsidRDefault="00832C51">
      <w:pPr>
        <w:rPr>
          <w:iCs/>
          <w:lang w:eastAsia="zh-CN"/>
        </w:rPr>
      </w:pPr>
      <w:r>
        <w:t>-</w:t>
      </w:r>
      <w:r>
        <w:tab/>
        <w:t>Clause 5 is to address the objective of enabling UE fast access to the cell supporting the intended slice. Furthermore, clause 5.1 studies on s</w:t>
      </w:r>
      <w:r>
        <w:rPr>
          <w:iCs/>
          <w:lang w:eastAsia="zh-CN"/>
        </w:rPr>
        <w:t xml:space="preserve">lice based cell (re)selection under network control and </w:t>
      </w:r>
      <w:r>
        <w:t>clause 5.2 studies on s</w:t>
      </w:r>
      <w:r>
        <w:rPr>
          <w:iCs/>
          <w:lang w:eastAsia="zh-CN"/>
        </w:rPr>
        <w:t>lice based RACH configuration</w:t>
      </w:r>
    </w:p>
    <w:p w:rsidR="001A0CB4" w:rsidRDefault="00832C51">
      <w:pPr>
        <w:rPr>
          <w:iCs/>
          <w:lang w:eastAsia="zh-CN"/>
        </w:rPr>
      </w:pPr>
      <w:r>
        <w:lastRenderedPageBreak/>
        <w:t>-</w:t>
      </w:r>
      <w:r>
        <w:tab/>
        <w:t>Clause 6 is to address the objective of supporting service continuity</w:t>
      </w:r>
    </w:p>
    <w:p w:rsidR="001A0CB4" w:rsidRDefault="00832C51">
      <w:pPr>
        <w:rPr>
          <w:iCs/>
          <w:lang w:eastAsia="zh-CN"/>
        </w:rPr>
      </w:pPr>
      <w:r>
        <w:t>-</w:t>
      </w:r>
      <w:r>
        <w:tab/>
        <w:t>Clause 7 provides the conclusions</w:t>
      </w:r>
    </w:p>
    <w:p w:rsidR="001A0CB4" w:rsidRDefault="00832C51">
      <w:pPr>
        <w:pStyle w:val="1"/>
      </w:pPr>
      <w:bookmarkStart w:id="60" w:name="clause4"/>
      <w:bookmarkStart w:id="61" w:name="_Toc49857372"/>
      <w:bookmarkStart w:id="62" w:name="_Toc65600599"/>
      <w:bookmarkEnd w:id="60"/>
      <w:r>
        <w:t>5</w:t>
      </w:r>
      <w:r>
        <w:tab/>
        <w:t>Study mechanisms to enable UE fast access to the cell supporting the intended slice</w:t>
      </w:r>
      <w:bookmarkEnd w:id="61"/>
      <w:bookmarkEnd w:id="62"/>
    </w:p>
    <w:p w:rsidR="001A0CB4" w:rsidRDefault="00832C51">
      <w:pPr>
        <w:pStyle w:val="2"/>
      </w:pPr>
      <w:bookmarkStart w:id="63" w:name="_Toc49857373"/>
      <w:bookmarkStart w:id="64" w:name="_Toc65600600"/>
      <w:r>
        <w:t>5.1</w:t>
      </w:r>
      <w:r>
        <w:tab/>
      </w:r>
      <w:bookmarkStart w:id="65" w:name="_Hlk63343851"/>
      <w:r>
        <w:t>Slice based cell (re)selection under network control</w:t>
      </w:r>
      <w:bookmarkEnd w:id="63"/>
      <w:bookmarkEnd w:id="64"/>
      <w:bookmarkEnd w:id="65"/>
    </w:p>
    <w:p w:rsidR="001A0CB4" w:rsidRDefault="00832C51">
      <w:pPr>
        <w:pStyle w:val="3"/>
        <w:rPr>
          <w:lang w:eastAsia="zh-CN"/>
        </w:rPr>
      </w:pPr>
      <w:bookmarkStart w:id="66" w:name="_Toc248178753"/>
      <w:bookmarkStart w:id="67" w:name="_Toc527969759"/>
      <w:bookmarkStart w:id="68" w:name="_Toc49857374"/>
      <w:bookmarkStart w:id="69" w:name="_Toc7688"/>
      <w:bookmarkStart w:id="70" w:name="_Toc65600601"/>
      <w:bookmarkStart w:id="71" w:name="_Toc18507"/>
      <w:bookmarkStart w:id="72" w:name="_Toc527969760"/>
      <w:r>
        <w:rPr>
          <w:rFonts w:hint="eastAsia"/>
          <w:lang w:eastAsia="zh-CN"/>
        </w:rPr>
        <w:t>5</w:t>
      </w:r>
      <w:r>
        <w:rPr>
          <w:rFonts w:hint="eastAsia"/>
          <w:lang w:eastAsia="ja-JP"/>
        </w:rPr>
        <w:t>.1.1</w:t>
      </w:r>
      <w:r>
        <w:rPr>
          <w:rFonts w:hint="eastAsia"/>
          <w:lang w:eastAsia="ja-JP"/>
        </w:rPr>
        <w:tab/>
      </w:r>
      <w:bookmarkStart w:id="73" w:name="_Hlk46760209"/>
      <w:bookmarkEnd w:id="66"/>
      <w:r>
        <w:rPr>
          <w:lang w:eastAsia="zh-CN"/>
        </w:rPr>
        <w:t>Scenario and issue</w:t>
      </w:r>
      <w:r>
        <w:rPr>
          <w:rFonts w:hint="eastAsia"/>
          <w:lang w:eastAsia="zh-CN"/>
        </w:rPr>
        <w:t xml:space="preserve"> description</w:t>
      </w:r>
      <w:bookmarkEnd w:id="67"/>
      <w:bookmarkEnd w:id="68"/>
      <w:bookmarkEnd w:id="69"/>
      <w:bookmarkEnd w:id="70"/>
    </w:p>
    <w:bookmarkEnd w:id="73"/>
    <w:p w:rsidR="001A0CB4" w:rsidRDefault="00832C51">
      <w:pPr>
        <w:rPr>
          <w:rFonts w:eastAsia="宋体"/>
          <w:b/>
          <w:bCs/>
          <w:lang w:val="en-US" w:eastAsia="zh-CN"/>
        </w:rPr>
      </w:pPr>
      <w:r>
        <w:rPr>
          <w:rFonts w:eastAsia="宋体"/>
          <w:b/>
          <w:bCs/>
          <w:lang w:val="en-US" w:eastAsia="zh-CN"/>
        </w:rPr>
        <w:t>General description for the scenario:</w:t>
      </w:r>
    </w:p>
    <w:p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p>
    <w:p w:rsidR="001A0CB4" w:rsidRDefault="00832C51">
      <w:pPr>
        <w:rPr>
          <w:rFonts w:eastAsia="宋体"/>
          <w:lang w:val="en-US" w:eastAsia="zh-CN"/>
        </w:rPr>
      </w:pPr>
      <w:bookmarkStart w:id="74" w:name="_Hlk49425148"/>
      <w:r>
        <w:rPr>
          <w:rFonts w:eastAsia="宋体"/>
          <w:lang w:val="en-US" w:eastAsia="zh-CN"/>
        </w:rPr>
        <w:t>For each scenario we study both IDLE and INACTIVE and determine whether there is need for solutions. Connected mode will also be considered but with a lower priority.</w:t>
      </w:r>
    </w:p>
    <w:p w:rsidR="001A0CB4" w:rsidRDefault="00832C51">
      <w:pPr>
        <w:jc w:val="center"/>
      </w:pPr>
      <w:bookmarkStart w:id="75" w:name="_Hlk49434829"/>
      <w:bookmarkEnd w:id="74"/>
      <w:r>
        <w:rPr>
          <w:noProof/>
          <w:lang w:val="en-US" w:eastAsia="zh-CN"/>
        </w:rPr>
        <w:drawing>
          <wp:inline distT="0" distB="0" distL="0" distR="0">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392420" cy="2209800"/>
                    </a:xfrm>
                    <a:prstGeom prst="rect">
                      <a:avLst/>
                    </a:prstGeom>
                    <a:noFill/>
                    <a:ln>
                      <a:noFill/>
                    </a:ln>
                  </pic:spPr>
                </pic:pic>
              </a:graphicData>
            </a:graphic>
          </wp:inline>
        </w:drawing>
      </w:r>
    </w:p>
    <w:p w:rsidR="001A0CB4" w:rsidRDefault="00832C51">
      <w:pPr>
        <w:jc w:val="center"/>
        <w:rPr>
          <w:rFonts w:eastAsia="宋体"/>
          <w:b/>
          <w:bCs/>
          <w:lang w:eastAsia="zh-CN"/>
        </w:rPr>
      </w:pPr>
      <w:r>
        <w:rPr>
          <w:rFonts w:eastAsia="宋体"/>
          <w:b/>
          <w:bCs/>
          <w:lang w:eastAsia="zh-CN"/>
        </w:rPr>
        <w:lastRenderedPageBreak/>
        <w:t>Figure 5.1.1-1: Examples for slice deployment scenarios</w:t>
      </w:r>
    </w:p>
    <w:bookmarkEnd w:id="75"/>
    <w:p w:rsidR="001A0CB4" w:rsidRDefault="00832C51">
      <w:pPr>
        <w:widowControl w:val="0"/>
        <w:spacing w:after="160" w:line="259" w:lineRule="auto"/>
        <w:jc w:val="both"/>
        <w:rPr>
          <w:kern w:val="2"/>
          <w:lang w:val="en-US" w:eastAsia="zh-CN"/>
        </w:rPr>
      </w:pPr>
      <w:r>
        <w:rPr>
          <w:kern w:val="2"/>
          <w:lang w:val="en-US" w:eastAsia="zh-CN"/>
        </w:rPr>
        <w:t xml:space="preserve">In the examples shown in Figure 5.1.1-1, slice 1 refers to e.g., eMBB, and slice 2 refers to e.g., URLLC. "Cell X" in the figures represent a set of cells. </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1 is deployed in the factory or hospital. In this location, F1 supports slice 1 (e.g., eMBB), while F2 supports both slice 1 and slice 2 (e.g. eMBB and URLLC). </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eMBB)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different slices are supported on different frequencies. F1 only supports slice 1 and F2 only supports slice 2. </w:t>
      </w:r>
    </w:p>
    <w:p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e.g. F1 is preferred for slice 2 and F2 is preferred for slice 1 in </w:t>
      </w:r>
      <w:r>
        <w:rPr>
          <w:rFonts w:hint="eastAsia"/>
          <w:kern w:val="2"/>
          <w:lang w:val="en-US" w:eastAsia="zh-CN"/>
        </w:rPr>
        <w:t>Ge</w:t>
      </w:r>
      <w:r>
        <w:rPr>
          <w:kern w:val="2"/>
          <w:lang w:val="en-US" w:eastAsia="zh-CN"/>
        </w:rPr>
        <w:t>ographical Location 4.</w:t>
      </w:r>
    </w:p>
    <w:p w:rsidR="001A0CB4" w:rsidRDefault="00832C51">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rsidR="001A0CB4" w:rsidRDefault="00832C51">
      <w:pPr>
        <w:pStyle w:val="B1"/>
        <w:ind w:leftChars="232" w:left="748"/>
        <w:rPr>
          <w:lang w:eastAsia="zh-CN"/>
        </w:rPr>
      </w:pPr>
      <w:r>
        <w:rPr>
          <w:lang w:eastAsia="zh-CN"/>
        </w:rPr>
        <w:t>-</w:t>
      </w:r>
      <w:r>
        <w:rPr>
          <w:lang w:eastAsia="zh-CN"/>
        </w:rPr>
        <w:tab/>
        <w:t>In case of cell selection and reselection, the intended slice means the allowed or requested S-NSSAI(s).</w:t>
      </w:r>
    </w:p>
    <w:p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rsidR="001A0CB4" w:rsidRDefault="00832C51">
      <w:pPr>
        <w:pStyle w:val="B2"/>
        <w:ind w:leftChars="643" w:left="1570"/>
        <w:rPr>
          <w:lang w:eastAsia="zh-CN"/>
        </w:rPr>
      </w:pPr>
      <w:r>
        <w:rPr>
          <w:lang w:eastAsia="zh-CN"/>
        </w:rPr>
        <w:t>-</w:t>
      </w:r>
      <w:r>
        <w:rPr>
          <w:lang w:eastAsia="zh-CN"/>
        </w:rPr>
        <w:tab/>
        <w:t>For idle-mode mobility: intended slices = allowed S-NSSAI(s)</w:t>
      </w:r>
    </w:p>
    <w:p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p>
    <w:p w:rsidR="001A0CB4" w:rsidRDefault="00832C51">
      <w:pPr>
        <w:rPr>
          <w:lang w:val="en-US" w:eastAsia="zh-CN"/>
        </w:rPr>
      </w:pPr>
      <w:r>
        <w:rPr>
          <w:lang w:val="en-US" w:eastAsia="zh-CN"/>
        </w:rPr>
        <w:t>The following issues are studied:</w:t>
      </w:r>
    </w:p>
    <w:p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rsidR="001A0CB4" w:rsidRDefault="00832C51">
      <w:pPr>
        <w:rPr>
          <w:b/>
          <w:bCs/>
          <w:lang w:val="en-US" w:eastAsia="zh-CN"/>
        </w:rPr>
      </w:pPr>
      <w:r>
        <w:rPr>
          <w:b/>
          <w:bCs/>
          <w:lang w:val="en-US" w:eastAsia="zh-CN"/>
        </w:rPr>
        <w:t>Issue 4: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rsidR="001A0CB4" w:rsidRDefault="00832C51">
      <w:pPr>
        <w:pStyle w:val="3"/>
        <w:rPr>
          <w:lang w:eastAsia="zh-CN"/>
        </w:rPr>
      </w:pPr>
      <w:bookmarkStart w:id="76" w:name="_Toc49857375"/>
      <w:bookmarkStart w:id="77" w:name="_Toc65600602"/>
      <w:r>
        <w:rPr>
          <w:rFonts w:hint="eastAsia"/>
          <w:lang w:eastAsia="zh-CN"/>
        </w:rPr>
        <w:lastRenderedPageBreak/>
        <w:t>5.1.2</w:t>
      </w:r>
      <w:r>
        <w:rPr>
          <w:rFonts w:hint="eastAsia"/>
          <w:lang w:eastAsia="zh-CN"/>
        </w:rPr>
        <w:tab/>
        <w:t>Solution</w:t>
      </w:r>
      <w:r>
        <w:rPr>
          <w:lang w:eastAsia="zh-CN"/>
        </w:rPr>
        <w:t>s</w:t>
      </w:r>
      <w:bookmarkEnd w:id="76"/>
      <w:bookmarkEnd w:id="77"/>
      <w:r>
        <w:rPr>
          <w:rFonts w:hint="eastAsia"/>
          <w:lang w:eastAsia="zh-CN"/>
        </w:rPr>
        <w:t xml:space="preserve"> </w:t>
      </w:r>
      <w:bookmarkEnd w:id="71"/>
      <w:bookmarkEnd w:id="72"/>
    </w:p>
    <w:p w:rsidR="001A0CB4" w:rsidRDefault="00832C51">
      <w:pPr>
        <w:rPr>
          <w:lang w:val="en-US" w:eastAsia="zh-CN"/>
        </w:rPr>
      </w:pPr>
      <w:r>
        <w:rPr>
          <w:rFonts w:hint="eastAsia"/>
          <w:lang w:val="en-US" w:eastAsia="zh-CN"/>
        </w:rPr>
        <w:t>T</w:t>
      </w:r>
      <w:r>
        <w:rPr>
          <w:lang w:val="en-US" w:eastAsia="zh-CN"/>
        </w:rPr>
        <w:t>he following solutions are studied:</w:t>
      </w:r>
    </w:p>
    <w:p w:rsidR="001A0CB4" w:rsidRDefault="00832C51">
      <w:pPr>
        <w:rPr>
          <w:b/>
          <w:bCs/>
          <w:lang w:val="en-US" w:eastAsia="zh-CN"/>
        </w:rPr>
      </w:pPr>
      <w:r>
        <w:rPr>
          <w:b/>
          <w:bCs/>
          <w:lang w:val="en-US" w:eastAsia="zh-CN"/>
        </w:rPr>
        <w:t xml:space="preserve">Solution 1: Legacy dedicated priority via </w:t>
      </w:r>
      <w:r>
        <w:rPr>
          <w:b/>
          <w:bCs/>
          <w:i/>
          <w:iCs/>
          <w:lang w:val="en-US" w:eastAsia="zh-CN"/>
        </w:rPr>
        <w:t>RRCRelease</w:t>
      </w:r>
      <w:r>
        <w:rPr>
          <w:b/>
          <w:bCs/>
          <w:lang w:val="en-US" w:eastAsia="zh-CN"/>
        </w:rPr>
        <w:t xml:space="preserve"> message.</w:t>
      </w:r>
    </w:p>
    <w:p w:rsidR="00A01109" w:rsidRDefault="00832C51">
      <w:pPr>
        <w:rPr>
          <w:lang w:val="en-US" w:eastAsia="zh-CN"/>
        </w:rPr>
      </w:pPr>
      <w:r>
        <w:rPr>
          <w:lang w:val="en-US" w:eastAsia="zh-CN"/>
        </w:rPr>
        <w:t xml:space="preserve">Solution 1 (i.e., Legacy dedicated priority via </w:t>
      </w:r>
      <w:r>
        <w:rPr>
          <w:i/>
          <w:iCs/>
          <w:lang w:val="en-US" w:eastAsia="zh-CN"/>
        </w:rPr>
        <w:t>RRCRelease</w:t>
      </w:r>
      <w:r>
        <w:rPr>
          <w:lang w:val="en-US" w:eastAsia="zh-CN"/>
        </w:rPr>
        <w:t xml:space="preserve"> message) cannot address issue 2 and issue 3.</w:t>
      </w:r>
    </w:p>
    <w:p w:rsidR="001A0CB4" w:rsidRDefault="00832C51">
      <w:pPr>
        <w:rPr>
          <w:b/>
          <w:bCs/>
          <w:lang w:val="en-US" w:eastAsia="zh-CN"/>
        </w:rPr>
      </w:pPr>
      <w:r>
        <w:rPr>
          <w:b/>
          <w:bCs/>
          <w:lang w:val="en-US" w:eastAsia="zh-CN"/>
        </w:rPr>
        <w:t>Solution 2: Rel-15 mechanisms such as HO, CA, DC and redirection can be used to access the intended slice in different cell.</w:t>
      </w:r>
    </w:p>
    <w:p w:rsidR="001A0CB4" w:rsidRDefault="00832C51">
      <w:pPr>
        <w:rPr>
          <w:lang w:val="en-US" w:eastAsia="zh-CN"/>
        </w:rPr>
      </w:pPr>
      <w:r>
        <w:rPr>
          <w:lang w:val="en-US" w:eastAsia="zh-CN"/>
        </w:rPr>
        <w:t>Solution 2 is legacy solution. With solution 2, the UE is still unaware of the slices supported in different cell or frequencies and the HO, CA, DC and redirection can be used to compensate for such loss with increased signalling overhead and latency. HO, CA, DC, redirection are applicable only for connected mode UE.</w:t>
      </w:r>
    </w:p>
    <w:p w:rsidR="00A01109" w:rsidRDefault="00832C51">
      <w:pPr>
        <w:rPr>
          <w:lang w:val="en-US" w:eastAsia="zh-CN"/>
        </w:rPr>
      </w:pPr>
      <w:r>
        <w:rPr>
          <w:lang w:val="en-US" w:eastAsia="zh-CN"/>
        </w:rPr>
        <w:t>There is no complexity to support solution 2</w:t>
      </w:r>
      <w:r>
        <w:rPr>
          <w:rFonts w:hint="eastAsia"/>
          <w:lang w:val="en-US" w:eastAsia="zh-CN"/>
        </w:rPr>
        <w:t>.</w:t>
      </w:r>
    </w:p>
    <w:p w:rsidR="001A0CB4" w:rsidRDefault="00832C51">
      <w:pPr>
        <w:rPr>
          <w:b/>
          <w:bCs/>
          <w:lang w:val="en-US" w:eastAsia="zh-CN"/>
        </w:rPr>
      </w:pPr>
      <w:r>
        <w:rPr>
          <w:b/>
          <w:bCs/>
          <w:lang w:val="en-US" w:eastAsia="zh-CN"/>
        </w:rPr>
        <w:t xml:space="preserve">Solution 3: Slice related </w:t>
      </w:r>
      <w:r w:rsidR="00E2038D">
        <w:rPr>
          <w:b/>
          <w:bCs/>
          <w:lang w:val="en-US" w:eastAsia="zh-CN"/>
        </w:rPr>
        <w:t xml:space="preserve">information for </w:t>
      </w:r>
      <w:r>
        <w:rPr>
          <w:b/>
          <w:bCs/>
          <w:lang w:val="en-US" w:eastAsia="zh-CN"/>
        </w:rPr>
        <w:t xml:space="preserve">cell selection, </w:t>
      </w:r>
      <w:r>
        <w:rPr>
          <w:rFonts w:hint="eastAsia"/>
          <w:b/>
          <w:bCs/>
          <w:lang w:val="en-US" w:eastAsia="zh-CN"/>
        </w:rPr>
        <w:t>e.g.</w:t>
      </w:r>
      <w:r w:rsidR="00E35767">
        <w:rPr>
          <w:b/>
          <w:bCs/>
          <w:lang w:val="en-US" w:eastAsia="zh-CN"/>
        </w:rPr>
        <w:t>,</w:t>
      </w:r>
      <w:r>
        <w:rPr>
          <w:rFonts w:hint="eastAsia"/>
          <w:b/>
          <w:bCs/>
          <w:lang w:val="en-US" w:eastAsia="zh-CN"/>
        </w:rPr>
        <w:t xml:space="preserve"> </w:t>
      </w:r>
      <w:r>
        <w:rPr>
          <w:b/>
          <w:bCs/>
          <w:lang w:val="en-US" w:eastAsia="zh-CN"/>
        </w:rPr>
        <w:t xml:space="preserve">the </w:t>
      </w:r>
      <w:r>
        <w:rPr>
          <w:rFonts w:hint="eastAsia"/>
          <w:b/>
          <w:bCs/>
          <w:lang w:val="en-US" w:eastAsia="zh-CN"/>
        </w:rPr>
        <w:t xml:space="preserve">supported </w:t>
      </w:r>
      <w:r>
        <w:rPr>
          <w:b/>
          <w:bCs/>
          <w:lang w:val="en-US" w:eastAsia="zh-CN"/>
        </w:rPr>
        <w:t>slice info of serving cell and neighboring cells</w:t>
      </w:r>
      <w:r w:rsidR="00E2038D">
        <w:rPr>
          <w:b/>
          <w:bCs/>
          <w:lang w:val="en-US" w:eastAsia="zh-CN"/>
        </w:rPr>
        <w:t>,</w:t>
      </w:r>
      <w:r>
        <w:rPr>
          <w:b/>
          <w:bCs/>
          <w:lang w:val="en-US" w:eastAsia="zh-CN"/>
        </w:rPr>
        <w:t xml:space="preserve"> is provided in the system information. </w:t>
      </w:r>
    </w:p>
    <w:p w:rsidR="001A0CB4" w:rsidRDefault="00832C51">
      <w:pPr>
        <w:rPr>
          <w:lang w:val="en-US" w:eastAsia="zh-CN"/>
        </w:rPr>
      </w:pPr>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p>
    <w:p w:rsidR="001A0CB4" w:rsidRDefault="00832C51">
      <w:pPr>
        <w:rPr>
          <w:lang w:val="en-US" w:eastAsia="zh-CN"/>
        </w:rPr>
      </w:pPr>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p>
    <w:p w:rsidR="001A0CB4" w:rsidRDefault="00832C51">
      <w:pPr>
        <w:rPr>
          <w:lang w:val="en-US" w:eastAsia="zh-CN"/>
        </w:rPr>
      </w:pPr>
      <w:r>
        <w:t>For cell selection scenario, RAN2 may discuss during WI whether to broadcast supported slice of serving cell in SI message and how to solve SIB1 concerns.</w:t>
      </w:r>
    </w:p>
    <w:p w:rsidR="00A01109" w:rsidRDefault="00832C51">
      <w:pPr>
        <w:rPr>
          <w:lang w:val="en-US" w:eastAsia="zh-CN"/>
        </w:rPr>
      </w:pPr>
      <w:r>
        <w:rPr>
          <w:lang w:val="en-US" w:eastAsia="zh-CN"/>
        </w:rPr>
        <w:t>The solution of adding the intended slice for MT access in slice specific cell selection is not pursued.</w:t>
      </w:r>
    </w:p>
    <w:p w:rsidR="001A0CB4" w:rsidRDefault="00832C51">
      <w:pPr>
        <w:rPr>
          <w:b/>
          <w:bCs/>
          <w:lang w:val="en-US" w:eastAsia="zh-CN"/>
        </w:rPr>
      </w:pPr>
      <w:r>
        <w:rPr>
          <w:b/>
          <w:bCs/>
          <w:lang w:val="en-US" w:eastAsia="zh-CN"/>
        </w:rPr>
        <w:t xml:space="preserve">Solution 4: Slice related </w:t>
      </w:r>
      <w:r w:rsidR="00E2038D">
        <w:rPr>
          <w:b/>
          <w:bCs/>
          <w:lang w:val="en-US" w:eastAsia="zh-CN"/>
        </w:rPr>
        <w:t xml:space="preserve">information for </w:t>
      </w:r>
      <w:r>
        <w:rPr>
          <w:b/>
          <w:bCs/>
          <w:lang w:val="en-US" w:eastAsia="zh-CN"/>
        </w:rPr>
        <w:t xml:space="preserve">cell </w:t>
      </w:r>
      <w:r w:rsidR="00E35767">
        <w:rPr>
          <w:b/>
          <w:bCs/>
          <w:lang w:val="en-US" w:eastAsia="zh-CN"/>
        </w:rPr>
        <w:t>reselection is</w:t>
      </w:r>
      <w:r>
        <w:rPr>
          <w:b/>
          <w:bCs/>
          <w:lang w:val="en-US" w:eastAsia="zh-CN"/>
        </w:rPr>
        <w:t xml:space="preserve"> provided in the system information or </w:t>
      </w:r>
      <w:r>
        <w:rPr>
          <w:b/>
          <w:bCs/>
          <w:i/>
          <w:iCs/>
          <w:lang w:val="en-US" w:eastAsia="zh-CN"/>
        </w:rPr>
        <w:t>RRCRelease</w:t>
      </w:r>
      <w:r>
        <w:rPr>
          <w:b/>
          <w:bCs/>
          <w:lang w:val="en-US" w:eastAsia="zh-CN"/>
        </w:rPr>
        <w:t xml:space="preserve"> message.</w:t>
      </w:r>
    </w:p>
    <w:p w:rsidR="001A0CB4" w:rsidRDefault="00832C51">
      <w:pPr>
        <w:rPr>
          <w:lang w:val="en-US" w:eastAsia="zh-CN"/>
        </w:rPr>
      </w:pPr>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p>
    <w:p w:rsidR="001A0CB4" w:rsidRDefault="00832C51">
      <w:pPr>
        <w:rPr>
          <w:lang w:val="en-US" w:eastAsia="zh-CN"/>
        </w:rPr>
      </w:pPr>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p>
    <w:p w:rsidR="001A0CB4" w:rsidRDefault="00832C51">
      <w:pPr>
        <w:rPr>
          <w:lang w:val="en-US" w:eastAsia="zh-CN"/>
        </w:rPr>
      </w:pPr>
      <w:r>
        <w:rPr>
          <w:lang w:val="en-US" w:eastAsia="zh-CN"/>
        </w:rPr>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p>
    <w:p w:rsidR="001A0CB4" w:rsidRDefault="00832C51">
      <w:pPr>
        <w:rPr>
          <w:lang w:val="en-US" w:eastAsia="zh-CN"/>
        </w:rPr>
      </w:pPr>
      <w:r>
        <w:rPr>
          <w:lang w:val="en-US" w:eastAsia="zh-CN"/>
        </w:rPr>
        <w:t>The solution of adding the intended slice for MT access in slice specific cell reselection is not pursued.</w:t>
      </w:r>
    </w:p>
    <w:p w:rsidR="001A0CB4" w:rsidRDefault="00832C51">
      <w:pPr>
        <w:rPr>
          <w:lang w:eastAsia="zh-CN"/>
        </w:rPr>
      </w:pPr>
      <w:r>
        <w:rPr>
          <w:lang w:eastAsia="zh-CN"/>
        </w:rPr>
        <w:t>Slice group is supported for both solution 3 and solution 4. Whether to define a new grouping mechanism or reusing UAC access category is left to WI phase.</w:t>
      </w:r>
    </w:p>
    <w:p w:rsidR="001A0CB4" w:rsidRDefault="00832C51">
      <w:pPr>
        <w:pStyle w:val="2"/>
      </w:pPr>
      <w:bookmarkStart w:id="78" w:name="_Toc49857376"/>
      <w:bookmarkStart w:id="79" w:name="_Toc65600603"/>
      <w:r>
        <w:lastRenderedPageBreak/>
        <w:t>5.2</w:t>
      </w:r>
      <w:r>
        <w:tab/>
        <w:t>Slice based RACH configuration</w:t>
      </w:r>
      <w:bookmarkEnd w:id="78"/>
      <w:bookmarkEnd w:id="79"/>
    </w:p>
    <w:p w:rsidR="001A0CB4" w:rsidRDefault="00832C51">
      <w:pPr>
        <w:pStyle w:val="3"/>
        <w:rPr>
          <w:lang w:eastAsia="zh-CN"/>
        </w:rPr>
      </w:pPr>
      <w:bookmarkStart w:id="80" w:name="_Toc49857377"/>
      <w:bookmarkStart w:id="81" w:name="_Toc65600604"/>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80"/>
      <w:bookmarkEnd w:id="81"/>
    </w:p>
    <w:p w:rsidR="001A0CB4" w:rsidRDefault="00832C51">
      <w:pPr>
        <w:rPr>
          <w:lang w:eastAsia="zh-CN"/>
        </w:rPr>
      </w:pPr>
      <w:bookmarkStart w:id="82" w:name="_Hlk49425161"/>
      <w:r>
        <w:rPr>
          <w:lang w:eastAsia="zh-CN"/>
        </w:rPr>
        <w:t>The intentions for slice based RACH configuration are as follows:</w:t>
      </w:r>
    </w:p>
    <w:p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rsidR="001A0CB4" w:rsidRDefault="00832C51">
      <w:pPr>
        <w:rPr>
          <w:b/>
          <w:bCs/>
          <w:lang w:eastAsia="zh-CN"/>
        </w:rPr>
      </w:pPr>
      <w:r>
        <w:rPr>
          <w:b/>
          <w:bCs/>
          <w:lang w:eastAsia="zh-CN"/>
        </w:rPr>
        <w:t>Intention 2: Slice access prioritization. In R15 and R16, all slices are sharing the same RA resources and cannot be differentiated by network side. But some slices may need to be prioritized during the RA procedure.</w:t>
      </w:r>
    </w:p>
    <w:p w:rsidR="001A0CB4" w:rsidRDefault="00832C51">
      <w:pPr>
        <w:pStyle w:val="3"/>
        <w:rPr>
          <w:lang w:eastAsia="zh-CN"/>
        </w:rPr>
      </w:pPr>
      <w:bookmarkStart w:id="83" w:name="_Toc49857378"/>
      <w:bookmarkStart w:id="84" w:name="_Toc65600605"/>
      <w:bookmarkEnd w:id="82"/>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83"/>
      <w:bookmarkEnd w:id="84"/>
      <w:r>
        <w:rPr>
          <w:rFonts w:hint="eastAsia"/>
          <w:lang w:eastAsia="zh-CN"/>
        </w:rPr>
        <w:t xml:space="preserve"> </w:t>
      </w:r>
    </w:p>
    <w:p w:rsidR="001A0CB4" w:rsidRDefault="00832C51">
      <w:pPr>
        <w:rPr>
          <w:lang w:eastAsia="zh-CN"/>
        </w:rPr>
      </w:pPr>
      <w:r>
        <w:rPr>
          <w:lang w:eastAsia="zh-CN"/>
        </w:rPr>
        <w:t>The following solutions are studied:</w:t>
      </w:r>
    </w:p>
    <w:p w:rsidR="001A0CB4" w:rsidRDefault="00832C51">
      <w:pPr>
        <w:rPr>
          <w:b/>
          <w:bCs/>
          <w:lang w:eastAsia="zh-CN"/>
        </w:rPr>
      </w:pPr>
      <w:r>
        <w:rPr>
          <w:b/>
          <w:bCs/>
          <w:lang w:eastAsia="zh-CN"/>
        </w:rPr>
        <w:t>Solution 1: Slice-specific separate RACH resources pool can be configured per slice or per slice group, in addition to the existing common RACH resources.</w:t>
      </w:r>
    </w:p>
    <w:p w:rsidR="00A01109" w:rsidRDefault="00832C51">
      <w:pPr>
        <w:rPr>
          <w:lang w:eastAsia="zh-CN"/>
        </w:rPr>
      </w:pPr>
      <w:bookmarkStart w:id="85" w:name="OLE_LINK1"/>
      <w:r>
        <w:rPr>
          <w:lang w:eastAsia="zh-CN"/>
        </w:rPr>
        <w:t>The association between slices and slice-specific RACH resources can be configured and provided to UE in SIB and dedicated signalling.</w:t>
      </w:r>
      <w:bookmarkEnd w:id="85"/>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p>
    <w:p w:rsidR="001A0CB4" w:rsidRDefault="00832C51">
      <w:pPr>
        <w:rPr>
          <w:b/>
          <w:bCs/>
          <w:lang w:eastAsia="zh-CN"/>
        </w:rPr>
      </w:pPr>
      <w:r>
        <w:rPr>
          <w:b/>
          <w:bCs/>
          <w:lang w:eastAsia="zh-CN"/>
        </w:rPr>
        <w:t>Solution 2: Slice-specific RACH parameters prioritization can be configured per slice or per slice group.</w:t>
      </w:r>
    </w:p>
    <w:p w:rsidR="001A0CB4" w:rsidRDefault="00832C51">
      <w:pPr>
        <w:rPr>
          <w:lang w:eastAsia="zh-CN"/>
        </w:rPr>
      </w:pPr>
      <w:r>
        <w:rPr>
          <w:lang w:eastAsia="zh-CN"/>
        </w:rPr>
        <w:t xml:space="preserve">Existing RACH parameters prioritization (i.e., </w:t>
      </w:r>
      <w:r>
        <w:rPr>
          <w:i/>
          <w:iCs/>
          <w:lang w:eastAsia="zh-CN"/>
        </w:rPr>
        <w:t>scalingFactorBI</w:t>
      </w:r>
      <w:r>
        <w:rPr>
          <w:lang w:eastAsia="zh-CN"/>
        </w:rPr>
        <w:t xml:space="preserve"> and </w:t>
      </w:r>
      <w:r>
        <w:rPr>
          <w:i/>
          <w:iCs/>
          <w:lang w:eastAsia="zh-CN"/>
        </w:rPr>
        <w:t>powerRampingStepHighPriority</w:t>
      </w:r>
      <w:r>
        <w:rPr>
          <w:lang w:eastAsia="zh-CN"/>
        </w:rPr>
        <w:t>) can be supported as baseline for slices-specific</w:t>
      </w:r>
      <w:r>
        <w:rPr>
          <w:rFonts w:hint="eastAsia"/>
          <w:lang w:eastAsia="zh-CN"/>
        </w:rPr>
        <w:t xml:space="preserve"> RACH parameter prioritization</w:t>
      </w:r>
      <w:r>
        <w:rPr>
          <w:lang w:eastAsia="zh-CN"/>
        </w:rPr>
        <w:t>.</w:t>
      </w:r>
    </w:p>
    <w:p w:rsidR="001A0CB4" w:rsidRDefault="00832C51">
      <w:pPr>
        <w:rPr>
          <w:lang w:eastAsia="zh-CN"/>
        </w:rPr>
      </w:pPr>
      <w:r>
        <w:rPr>
          <w:lang w:eastAsia="zh-CN"/>
        </w:rPr>
        <w:t>Slice group is supported for solution 1 and solution 2. Whether to define a new grouping mechanism or reusing UAC access category is left to WI phase.</w:t>
      </w:r>
    </w:p>
    <w:p w:rsidR="001A0CB4" w:rsidRDefault="00832C51">
      <w:pPr>
        <w:rPr>
          <w:lang w:eastAsia="zh-CN"/>
        </w:rPr>
      </w:pPr>
      <w:r>
        <w:rPr>
          <w:lang w:eastAsia="zh-CN"/>
        </w:rPr>
        <w:t>Slice based RACH configuration can be applied to idle and inactive UE. Solution 1 and Solution 2 can work independently in a complementary way. Neither solution 1 nor solution 2 may not be applicable to all possible slices.</w:t>
      </w:r>
    </w:p>
    <w:p w:rsidR="001A0CB4" w:rsidRDefault="00832C51">
      <w:pPr>
        <w:rPr>
          <w:lang w:eastAsia="zh-CN"/>
        </w:rPr>
      </w:pPr>
      <w:r>
        <w:rPr>
          <w:lang w:eastAsia="zh-CN"/>
        </w:rPr>
        <w:t>The following open issues may be considered in WI phase:</w:t>
      </w:r>
    </w:p>
    <w:p w:rsidR="001A0CB4" w:rsidRDefault="00832C51">
      <w:pPr>
        <w:rPr>
          <w:lang w:eastAsia="zh-CN"/>
        </w:rPr>
      </w:pPr>
      <w:r>
        <w:rPr>
          <w:lang w:eastAsia="zh-CN"/>
        </w:rPr>
        <w:t>a)</w:t>
      </w:r>
      <w:r>
        <w:rPr>
          <w:lang w:eastAsia="zh-CN"/>
        </w:rPr>
        <w:tab/>
        <w:t>For slice specific RACH, how to perform RACH type selection (e.g., 2-step and 4-step).</w:t>
      </w:r>
    </w:p>
    <w:p w:rsidR="001A0CB4" w:rsidRDefault="00832C51">
      <w:pPr>
        <w:rPr>
          <w:lang w:eastAsia="zh-CN"/>
        </w:rPr>
      </w:pPr>
      <w:r>
        <w:rPr>
          <w:lang w:eastAsia="zh-CN"/>
        </w:rPr>
        <w:t>b)</w:t>
      </w:r>
      <w:r>
        <w:rPr>
          <w:lang w:eastAsia="zh-CN"/>
        </w:rPr>
        <w:tab/>
        <w:t>The fallback mechanism, e.g., whether to support 2 step slice-based RACH fallback to 4-step slice-based or common RACH.</w:t>
      </w:r>
    </w:p>
    <w:p w:rsidR="001A0CB4" w:rsidRDefault="00832C51">
      <w:pPr>
        <w:rPr>
          <w:lang w:eastAsia="zh-CN"/>
        </w:rPr>
      </w:pPr>
      <w:bookmarkStart w:id="86" w:name="_Hlk49428727"/>
      <w:r>
        <w:rPr>
          <w:lang w:eastAsia="zh-CN"/>
        </w:rPr>
        <w:t>c)</w:t>
      </w:r>
      <w:r>
        <w:rPr>
          <w:lang w:eastAsia="zh-CN"/>
        </w:rPr>
        <w:tab/>
        <w:t>The collision in case that slice-specific RA prioritization is configured together with legacy RA prioritization (e.g., MPS and MCS UEs).</w:t>
      </w:r>
    </w:p>
    <w:p w:rsidR="001A0CB4" w:rsidRDefault="00832C51">
      <w:pPr>
        <w:pStyle w:val="1"/>
      </w:pPr>
      <w:bookmarkStart w:id="87" w:name="_Toc49857379"/>
      <w:bookmarkStart w:id="88" w:name="_Toc65600606"/>
      <w:bookmarkEnd w:id="86"/>
      <w:r>
        <w:lastRenderedPageBreak/>
        <w:t>6</w:t>
      </w:r>
      <w:r>
        <w:tab/>
      </w:r>
      <w:bookmarkStart w:id="89"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87"/>
      <w:bookmarkEnd w:id="88"/>
      <w:bookmarkEnd w:id="89"/>
    </w:p>
    <w:p w:rsidR="001A0CB4" w:rsidRDefault="00832C51">
      <w:pPr>
        <w:pStyle w:val="2"/>
      </w:pPr>
      <w:bookmarkStart w:id="90" w:name="_Toc63430934"/>
      <w:bookmarkStart w:id="91" w:name="_Toc65600607"/>
      <w:r>
        <w:t>6.1</w:t>
      </w:r>
      <w:r>
        <w:tab/>
        <w:t>Scenario and issue description</w:t>
      </w:r>
      <w:bookmarkEnd w:id="90"/>
      <w:bookmarkEnd w:id="91"/>
    </w:p>
    <w:p w:rsidR="001A0CB4" w:rsidRPr="006B0405" w:rsidRDefault="00832C51">
      <w:pPr>
        <w:rPr>
          <w:del w:id="92" w:author="Rapporteur" w:date="2021-05-27T11:39:00Z"/>
          <w:i/>
          <w:color w:val="FF0000"/>
          <w:lang w:eastAsia="zh-CN"/>
        </w:rPr>
      </w:pPr>
      <w:del w:id="93" w:author="Rapporteur" w:date="2021-05-27T11:39:00Z">
        <w:r>
          <w:rPr>
            <w:rFonts w:hint="eastAsia"/>
            <w:i/>
            <w:color w:val="FF0000"/>
            <w:lang w:eastAsia="zh-CN"/>
          </w:rPr>
          <w:delText>Editor Note: capture the description</w:delText>
        </w:r>
        <w:r>
          <w:rPr>
            <w:i/>
            <w:color w:val="FF0000"/>
            <w:lang w:eastAsia="zh-CN"/>
          </w:rPr>
          <w:delText xml:space="preserve"> of scenario and issue.</w:delText>
        </w:r>
      </w:del>
    </w:p>
    <w:p w:rsidR="001A0CB4" w:rsidRDefault="00832C51">
      <w:pPr>
        <w:spacing w:line="259" w:lineRule="auto"/>
        <w:rPr>
          <w:del w:id="94" w:author="Rapporteur" w:date="2021-05-27T11:39:00Z"/>
          <w:rFonts w:eastAsia="宋体"/>
          <w:i/>
          <w:color w:val="FF0000"/>
          <w:lang w:eastAsia="zh-CN"/>
        </w:rPr>
      </w:pPr>
      <w:del w:id="95" w:author="Rapporteur" w:date="2021-05-27T11:39:00Z">
        <w:r>
          <w:rPr>
            <w:rFonts w:eastAsia="宋体"/>
            <w:i/>
            <w:color w:val="FF0000"/>
            <w:lang w:eastAsia="zh-CN"/>
          </w:rPr>
          <w:delText xml:space="preserve">Editor Note: The proposed scenarios listed in this clause remain to be evaluated and updated. </w:delText>
        </w:r>
      </w:del>
    </w:p>
    <w:p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1A0CB4" w:rsidRDefault="00832C51">
      <w:pPr>
        <w:spacing w:line="259" w:lineRule="auto"/>
        <w:jc w:val="center"/>
        <w:rPr>
          <w:rFonts w:eastAsia="宋体"/>
        </w:rPr>
      </w:pPr>
      <w:r w:rsidRPr="002647E0">
        <w:rPr>
          <w:rFonts w:eastAsia="宋体"/>
        </w:rPr>
        <w:object w:dxaOrig="6990" w:dyaOrig="2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9.35pt;height:113.3pt" o:ole="">
            <v:imagedata r:id="rId14" o:title=""/>
          </v:shape>
          <o:OLEObject Type="Embed" ProgID="Visio.Drawing.11" ShapeID="_x0000_i1026" DrawAspect="Content" ObjectID="_1684047354" r:id="rId15"/>
        </w:object>
      </w:r>
    </w:p>
    <w:p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1A0CB4" w:rsidRPr="005638E3" w:rsidRDefault="00832C51">
      <w:pPr>
        <w:overflowPunct w:val="0"/>
        <w:autoSpaceDE w:val="0"/>
        <w:autoSpaceDN w:val="0"/>
        <w:adjustRightInd w:val="0"/>
        <w:spacing w:after="120" w:line="259" w:lineRule="auto"/>
        <w:textAlignment w:val="baseline"/>
        <w:rPr>
          <w:rFonts w:eastAsia="宋体"/>
          <w:lang w:val="en-US" w:eastAsia="zh-CN"/>
        </w:rPr>
      </w:pPr>
      <w:r w:rsidRPr="005638E3">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w:t>
      </w:r>
      <w:ins w:id="96" w:author="Rapporteur" w:date="2021-06-01T09:48:00Z">
        <w:r w:rsidR="003A6E0D">
          <w:rPr>
            <w:rFonts w:eastAsia="宋体" w:hint="eastAsia"/>
            <w:lang w:val="en-US" w:eastAsia="zh-CN"/>
          </w:rPr>
          <w:t xml:space="preserve"> [2]</w:t>
        </w:r>
      </w:ins>
      <w:r w:rsidRPr="005638E3">
        <w:rPr>
          <w:rFonts w:eastAsia="宋体"/>
          <w:lang w:val="en-US" w:eastAsia="zh-CN"/>
        </w:rPr>
        <w:t xml:space="preserve"> and be validated by SA5.</w:t>
      </w:r>
    </w:p>
    <w:p w:rsidR="001A0CB4" w:rsidRPr="00222939" w:rsidRDefault="00832C51">
      <w:pPr>
        <w:spacing w:line="259" w:lineRule="auto"/>
        <w:rPr>
          <w:rFonts w:eastAsia="宋体"/>
          <w:lang w:val="en-US" w:eastAsia="zh-CN"/>
        </w:rPr>
      </w:pPr>
      <w:r w:rsidRPr="005638E3">
        <w:rPr>
          <w:rFonts w:eastAsia="宋体"/>
          <w:lang w:val="en-US" w:eastAsia="zh-CN"/>
        </w:rPr>
        <w:t>How to support the slice recovery (i.e., re-mapping of remapped slice to on-going slice) when the NG-RAN node recovers enough resources to serve the on-going slice(s) will be discussed in normative phase.</w:t>
      </w:r>
    </w:p>
    <w:p w:rsidR="001A0CB4" w:rsidRDefault="00832C51">
      <w:pPr>
        <w:spacing w:line="259" w:lineRule="auto"/>
        <w:rPr>
          <w:rFonts w:eastAsia="宋体"/>
          <w:b/>
          <w:bCs/>
          <w:lang w:val="en-US" w:eastAsia="zh-CN"/>
        </w:rPr>
      </w:pPr>
      <w:r>
        <w:rPr>
          <w:i/>
          <w:color w:val="FF0000"/>
          <w:lang w:eastAsia="zh-CN"/>
        </w:rPr>
        <w:t xml:space="preserve"> </w:t>
      </w: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1A0CB4" w:rsidRDefault="00832C51">
      <w:pPr>
        <w:tabs>
          <w:tab w:val="left" w:pos="1014"/>
          <w:tab w:val="center" w:pos="4880"/>
        </w:tabs>
        <w:spacing w:line="259" w:lineRule="auto"/>
        <w:jc w:val="center"/>
        <w:rPr>
          <w:rFonts w:eastAsia="宋体"/>
        </w:rPr>
      </w:pPr>
      <w:r w:rsidRPr="002647E0">
        <w:rPr>
          <w:rFonts w:eastAsia="宋体"/>
        </w:rPr>
        <w:object w:dxaOrig="3890" w:dyaOrig="1460">
          <v:shape id="_x0000_i1027" type="#_x0000_t75" style="width:195.35pt;height:72.65pt" o:ole="">
            <v:imagedata r:id="rId16" o:title=""/>
          </v:shape>
          <o:OLEObject Type="Embed" ProgID="Visio.Drawing.11" ShapeID="_x0000_i1027" DrawAspect="Content" ObjectID="_1684047355" r:id="rId17"/>
        </w:object>
      </w:r>
    </w:p>
    <w:p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1A0CB4" w:rsidRDefault="00832C51">
      <w:pPr>
        <w:spacing w:line="259" w:lineRule="auto"/>
        <w:rPr>
          <w:rFonts w:eastAsia="宋体"/>
          <w:lang w:val="en-US" w:eastAsia="zh-CN"/>
        </w:rPr>
      </w:pPr>
      <w:r>
        <w:rPr>
          <w:rFonts w:eastAsia="宋体" w:hint="eastAsia"/>
          <w:lang w:val="en-US" w:eastAsia="zh-CN"/>
        </w:rPr>
        <w:lastRenderedPageBreak/>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1A0CB4" w:rsidRDefault="00832C51">
      <w:pPr>
        <w:spacing w:line="259" w:lineRule="auto"/>
        <w:rPr>
          <w:rFonts w:eastAsia="宋体"/>
          <w:lang w:val="en-US" w:eastAsia="zh-CN"/>
        </w:rPr>
      </w:pPr>
      <w:r w:rsidRPr="005638E3">
        <w:rPr>
          <w:rFonts w:eastAsia="宋体"/>
          <w:lang w:val="en-US" w:eastAsia="zh-CN"/>
        </w:rPr>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rsidR="001A0CB4" w:rsidRDefault="00832C51">
      <w:pPr>
        <w:rPr>
          <w:b/>
          <w:bCs/>
          <w:lang w:val="en-US" w:eastAsia="zh-CN"/>
        </w:rPr>
      </w:pPr>
      <w:r>
        <w:rPr>
          <w:b/>
          <w:bCs/>
          <w:lang w:val="en-US" w:eastAsia="zh-CN"/>
        </w:rPr>
        <w:t>Scenario 3: Moving back for slice resource shortage in case of Intra-RA mobility and Inter-RA mobility</w:t>
      </w:r>
    </w:p>
    <w:p w:rsidR="001A0CB4" w:rsidRDefault="00832C51">
      <w:pPr>
        <w:jc w:val="center"/>
        <w:rPr>
          <w:rFonts w:eastAsiaTheme="minorEastAsia"/>
          <w:lang w:val="en-US" w:eastAsia="zh-CN"/>
        </w:rPr>
      </w:pPr>
      <w:r w:rsidRPr="002647E0">
        <w:rPr>
          <w:rFonts w:eastAsia="宋体"/>
        </w:rPr>
        <w:object w:dxaOrig="9410" w:dyaOrig="3050">
          <v:shape id="_x0000_i1028" type="#_x0000_t75" style="width:470.8pt;height:152.75pt" o:ole="">
            <v:imagedata r:id="rId18" o:title=""/>
          </v:shape>
          <o:OLEObject Type="Embed" ProgID="Visio.Drawing.11" ShapeID="_x0000_i1028" DrawAspect="Content" ObjectID="_1684047356" r:id="rId19"/>
        </w:object>
      </w:r>
    </w:p>
    <w:p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1A0CB4" w:rsidRDefault="00832C51">
      <w:pPr>
        <w:rPr>
          <w:b/>
          <w:bCs/>
          <w:lang w:val="en-US" w:eastAsia="zh-CN"/>
        </w:rPr>
      </w:pPr>
      <w:r>
        <w:rPr>
          <w:b/>
          <w:bCs/>
          <w:lang w:val="en-US" w:eastAsia="zh-CN"/>
        </w:rPr>
        <w:t>Scenario 4: Moving back for non-supported slice in case of Inter-RA mobility</w:t>
      </w:r>
    </w:p>
    <w:p w:rsidR="001A0CB4" w:rsidRDefault="00832C51">
      <w:pPr>
        <w:jc w:val="center"/>
        <w:rPr>
          <w:rFonts w:eastAsiaTheme="minorEastAsia"/>
          <w:lang w:val="en-US" w:eastAsia="zh-CN"/>
        </w:rPr>
      </w:pPr>
      <w:r w:rsidRPr="002647E0">
        <w:rPr>
          <w:rFonts w:eastAsia="宋体"/>
        </w:rPr>
        <w:object w:dxaOrig="5240" w:dyaOrig="1940">
          <v:shape id="_x0000_i1029" type="#_x0000_t75" style="width:261.7pt;height:96.4pt" o:ole="">
            <v:imagedata r:id="rId20" o:title=""/>
          </v:shape>
          <o:OLEObject Type="Embed" ProgID="Visio.Drawing.11" ShapeID="_x0000_i1029" DrawAspect="Content" ObjectID="_1684047357" r:id="rId21"/>
        </w:object>
      </w:r>
    </w:p>
    <w:p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1A0CB4" w:rsidRDefault="00832C51">
      <w:pPr>
        <w:jc w:val="center"/>
        <w:rPr>
          <w:rFonts w:eastAsiaTheme="minorEastAsia"/>
          <w:lang w:eastAsia="zh-CN"/>
        </w:rPr>
      </w:pPr>
      <w:r w:rsidRPr="002647E0">
        <w:rPr>
          <w:rFonts w:eastAsia="宋体"/>
        </w:rPr>
        <w:object w:dxaOrig="4120" w:dyaOrig="3250">
          <v:shape id="_x0000_i1030" type="#_x0000_t75" style="width:206pt;height:162.15pt" o:ole="">
            <v:imagedata r:id="rId22" o:title=""/>
          </v:shape>
          <o:OLEObject Type="Embed" ProgID="Visio.Drawing.11" ShapeID="_x0000_i1030" DrawAspect="Content" ObjectID="_1684047358" r:id="rId23"/>
        </w:object>
      </w:r>
    </w:p>
    <w:p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rsidR="001A0CB4" w:rsidRDefault="00832C51">
      <w:pPr>
        <w:rPr>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rsidR="001A0CB4" w:rsidRDefault="00832C51">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rsidR="001A0CB4" w:rsidRDefault="00832C51">
      <w:pPr>
        <w:pStyle w:val="2"/>
        <w:rPr>
          <w:i/>
          <w:color w:val="FF0000"/>
          <w:lang w:eastAsia="zh-CN"/>
        </w:rPr>
      </w:pPr>
      <w:bookmarkStart w:id="97" w:name="_Toc63430935"/>
      <w:bookmarkStart w:id="98" w:name="_Toc65600608"/>
      <w:r>
        <w:t>6.2</w:t>
      </w:r>
      <w:r>
        <w:tab/>
        <w:t>Solutions</w:t>
      </w:r>
      <w:bookmarkEnd w:id="97"/>
      <w:bookmarkEnd w:id="98"/>
      <w:r>
        <w:t xml:space="preserve"> </w:t>
      </w:r>
    </w:p>
    <w:p w:rsidR="00EF2A39" w:rsidRDefault="00832C51">
      <w:pPr>
        <w:keepLines/>
        <w:overflowPunct w:val="0"/>
        <w:autoSpaceDE w:val="0"/>
        <w:autoSpaceDN w:val="0"/>
        <w:adjustRightInd w:val="0"/>
        <w:ind w:left="1135" w:hanging="851"/>
        <w:textAlignment w:val="baseline"/>
        <w:rPr>
          <w:rFonts w:ascii="Arial" w:eastAsia="MS Mincho" w:hAnsi="Arial"/>
          <w:lang w:val="en-US" w:eastAsia="zh-CN"/>
        </w:rPr>
      </w:pPr>
      <w:bookmarkStart w:id="99" w:name="_Hlk63186065"/>
      <w:del w:id="100" w:author="Rapporteur" w:date="2021-05-28T09:35:00Z">
        <w:r w:rsidRPr="005638E3" w:rsidDel="00EF2A39">
          <w:rPr>
            <w:lang w:eastAsia="zh-CN"/>
          </w:rPr>
          <w:delText>NOTE:</w:delText>
        </w:r>
        <w:r w:rsidRPr="005638E3" w:rsidDel="00EF2A39">
          <w:rPr>
            <w:lang w:eastAsia="zh-CN"/>
          </w:rPr>
          <w:tab/>
          <w:delTex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delText>
        </w:r>
      </w:del>
      <w:ins w:id="101" w:author="Rapporteur" w:date="2021-05-28T09:34:00Z">
        <w:r w:rsidR="00EF2A39">
          <w:rPr>
            <w:lang w:val="en-US"/>
          </w:rPr>
          <w:t>NOTE:  </w:t>
        </w:r>
        <w:r w:rsidR="00EF2A39">
          <w:rPr>
            <w:rFonts w:hint="eastAsia"/>
            <w:lang w:val="en-US" w:eastAsia="zh-CN"/>
          </w:rPr>
          <w:tab/>
        </w:r>
        <w:r w:rsidR="00EF2A39">
          <w:rPr>
            <w:lang w:val="en-US"/>
          </w:rPr>
          <w:t>Feasibility of solutions in 6.2.1, 6.2.2.1 and 6.2.4.1 at system level requires further work involving both RAN3 and SA2.</w:t>
        </w:r>
      </w:ins>
    </w:p>
    <w:p w:rsidR="001A0CB4" w:rsidRDefault="00832C51">
      <w:pPr>
        <w:pStyle w:val="3"/>
      </w:pPr>
      <w:bookmarkStart w:id="102" w:name="_Toc63430936"/>
      <w:bookmarkStart w:id="103" w:name="_Toc65600609"/>
      <w:bookmarkEnd w:id="99"/>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102"/>
      <w:bookmarkEnd w:id="103"/>
    </w:p>
    <w:p w:rsidR="005C2664" w:rsidRPr="006B0405" w:rsidRDefault="006B6CF5" w:rsidP="006B0405">
      <w:pPr>
        <w:ind w:left="1200" w:hangingChars="600" w:hanging="1200"/>
        <w:rPr>
          <w:del w:id="104" w:author="Rapporteur" w:date="2021-05-27T11:39:00Z"/>
          <w:i/>
          <w:color w:val="FF0000"/>
          <w:lang w:eastAsia="zh-CN"/>
        </w:rPr>
      </w:pPr>
      <w:del w:id="105" w:author="Rapporteur" w:date="2021-05-27T11:39:00Z">
        <w:r w:rsidRPr="006B0405">
          <w:rPr>
            <w:i/>
            <w:color w:val="FF0000"/>
            <w:lang w:eastAsia="zh-CN"/>
          </w:rPr>
          <w:delText>Editor note: Feasibility of this solution at system level requires further work including checking with SA2.</w:delText>
        </w:r>
      </w:del>
    </w:p>
    <w:p w:rsidR="00E24A70" w:rsidRPr="00E24A70" w:rsidRDefault="00E24A70" w:rsidP="00E24A70">
      <w:r w:rsidRPr="00E24A70">
        <w:t>In solutions where the target NG-RAN node decides the re-mapping at incoming handover, the target NG-RAN node should be aware of the re-mapping policy for the involved PDU session. The following options are available:</w:t>
      </w:r>
    </w:p>
    <w:p w:rsidR="001A0CB4" w:rsidRDefault="00832C51" w:rsidP="005638E3">
      <w:pPr>
        <w:pStyle w:val="4"/>
        <w:overflowPunct w:val="0"/>
        <w:autoSpaceDE w:val="0"/>
        <w:autoSpaceDN w:val="0"/>
        <w:adjustRightInd w:val="0"/>
        <w:textAlignment w:val="baseline"/>
        <w:rPr>
          <w:lang w:eastAsia="zh-CN"/>
        </w:rPr>
      </w:pPr>
      <w:bookmarkStart w:id="106" w:name="_Toc65600610"/>
      <w:r>
        <w:rPr>
          <w:lang w:eastAsia="zh-CN"/>
        </w:rPr>
        <w:t>6.2.1.1</w:t>
      </w:r>
      <w:r>
        <w:rPr>
          <w:rFonts w:hint="eastAsia"/>
          <w:lang w:eastAsia="zh-CN"/>
        </w:rPr>
        <w:tab/>
      </w:r>
      <w:r>
        <w:rPr>
          <w:lang w:eastAsia="zh-CN"/>
        </w:rPr>
        <w:t>Slice Re-mapping policy generation</w:t>
      </w:r>
      <w:bookmarkEnd w:id="106"/>
    </w:p>
    <w:p w:rsidR="001A0CB4" w:rsidRDefault="00832C51" w:rsidP="005638E3">
      <w:pPr>
        <w:pStyle w:val="5"/>
        <w:overflowPunct w:val="0"/>
        <w:autoSpaceDE w:val="0"/>
        <w:autoSpaceDN w:val="0"/>
        <w:adjustRightInd w:val="0"/>
        <w:textAlignment w:val="baseline"/>
        <w:rPr>
          <w:lang w:val="en-US" w:eastAsia="zh-CN"/>
        </w:rPr>
      </w:pPr>
      <w:bookmarkStart w:id="107" w:name="_Toc65600611"/>
      <w:r>
        <w:rPr>
          <w:lang w:eastAsia="zh-CN"/>
        </w:rPr>
        <w:t>6.2.1.1.1</w:t>
      </w:r>
      <w:r>
        <w:rPr>
          <w:rFonts w:hint="eastAsia"/>
          <w:lang w:eastAsia="zh-CN"/>
        </w:rPr>
        <w:tab/>
      </w:r>
      <w:r>
        <w:rPr>
          <w:lang w:eastAsia="zh-CN"/>
        </w:rPr>
        <w:t>Slice Re-mapping policy configured by OAM</w:t>
      </w:r>
      <w:bookmarkEnd w:id="107"/>
    </w:p>
    <w:p w:rsidR="001A0CB4" w:rsidRDefault="00832C51">
      <w:pPr>
        <w:spacing w:after="0"/>
        <w:rPr>
          <w:rFonts w:eastAsia="宋体"/>
          <w:b/>
          <w:bCs/>
          <w:lang w:val="en-US" w:eastAsia="zh-CN"/>
        </w:rPr>
      </w:pPr>
      <w:r>
        <w:rPr>
          <w:rFonts w:eastAsia="宋体"/>
          <w:b/>
          <w:bCs/>
          <w:lang w:val="en-US" w:eastAsia="zh-CN"/>
        </w:rPr>
        <w:t>Configuration in target NG-RAN node</w:t>
      </w:r>
    </w:p>
    <w:p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rsidR="001A0CB4" w:rsidRDefault="00832C51">
      <w:pPr>
        <w:rPr>
          <w:lang w:val="en-US" w:eastAsia="zh-CN"/>
        </w:rPr>
      </w:pPr>
      <w:r>
        <w:rPr>
          <w:lang w:val="en-US" w:eastAsia="zh-CN"/>
        </w:rPr>
        <w:lastRenderedPageBreak/>
        <w:t xml:space="preserve">Therefore, the NG-RAN node is configured in advance with the re-mapping policy by the OAM. </w:t>
      </w:r>
    </w:p>
    <w:p w:rsidR="001A0CB4" w:rsidRDefault="00832C51">
      <w:pPr>
        <w:rPr>
          <w:lang w:val="en-US" w:eastAsia="zh-CN"/>
        </w:rPr>
      </w:pPr>
      <w:r>
        <w:rPr>
          <w:lang w:val="en-US" w:eastAsia="zh-CN"/>
        </w:rPr>
        <w:t>In this option, the granularity of the re-mapping policy is per slice i.e. for each supported S-NSSAI, the target NG-RAN node is configured with a list of possible re-mapped S-NSSAI(s) as follows:</w:t>
      </w:r>
    </w:p>
    <w:p w:rsidR="001A0CB4" w:rsidRDefault="00832C51">
      <w:pPr>
        <w:numPr>
          <w:ilvl w:val="0"/>
          <w:numId w:val="6"/>
        </w:numPr>
        <w:spacing w:after="0"/>
        <w:rPr>
          <w:rFonts w:eastAsia="宋体"/>
          <w:lang w:val="en-US" w:eastAsia="zh-CN"/>
        </w:rPr>
      </w:pPr>
      <w:r>
        <w:rPr>
          <w:rFonts w:eastAsia="宋体"/>
          <w:lang w:val="en-US" w:eastAsia="zh-CN"/>
        </w:rPr>
        <w:t>S-NSSAI 1 &lt;&gt; re-mapped list (S-NSSAI 10, S-NSSAI 11)</w:t>
      </w:r>
    </w:p>
    <w:p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rsidR="001A0CB4" w:rsidRDefault="00832C51" w:rsidP="005638E3">
      <w:pPr>
        <w:pStyle w:val="5"/>
        <w:rPr>
          <w:lang w:val="en-US" w:eastAsia="zh-CN"/>
        </w:rPr>
      </w:pPr>
      <w:bookmarkStart w:id="108" w:name="_Toc65600612"/>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108"/>
    </w:p>
    <w:p w:rsidR="001A0CB4" w:rsidRDefault="00832C51">
      <w:pPr>
        <w:rPr>
          <w:b/>
          <w:bCs/>
          <w:lang w:val="en-US" w:eastAsia="zh-CN"/>
        </w:rPr>
      </w:pPr>
      <w:r>
        <w:rPr>
          <w:b/>
          <w:bCs/>
          <w:lang w:val="en-US" w:eastAsia="zh-CN"/>
        </w:rPr>
        <w:t>Signaling in NG Setup Response</w:t>
      </w:r>
    </w:p>
    <w:p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rsidR="001A0CB4" w:rsidRDefault="00832C51">
      <w:pPr>
        <w:rPr>
          <w:lang w:val="en-US" w:eastAsia="zh-CN"/>
        </w:rPr>
      </w:pPr>
      <w:r>
        <w:rPr>
          <w:lang w:val="en-US" w:eastAsia="zh-CN"/>
        </w:rPr>
        <w:t xml:space="preserve">In this option the granularity of the re-mapping policy is the slice i.e.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rsidR="001A0CB4" w:rsidRDefault="00832C51" w:rsidP="005638E3">
      <w:pPr>
        <w:pStyle w:val="5"/>
        <w:overflowPunct w:val="0"/>
        <w:autoSpaceDE w:val="0"/>
        <w:autoSpaceDN w:val="0"/>
        <w:adjustRightInd w:val="0"/>
        <w:textAlignment w:val="baseline"/>
        <w:rPr>
          <w:b/>
          <w:bCs/>
          <w:sz w:val="24"/>
          <w:lang w:val="en-US" w:eastAsia="zh-CN"/>
        </w:rPr>
      </w:pPr>
      <w:bookmarkStart w:id="109" w:name="_Toc65600613"/>
      <w:r>
        <w:rPr>
          <w:lang w:eastAsia="zh-CN"/>
        </w:rPr>
        <w:t>6.2.1.1.3</w:t>
      </w:r>
      <w:r>
        <w:rPr>
          <w:rFonts w:hint="eastAsia"/>
          <w:lang w:eastAsia="zh-CN"/>
        </w:rPr>
        <w:tab/>
      </w:r>
      <w:r>
        <w:rPr>
          <w:lang w:eastAsia="zh-CN"/>
        </w:rPr>
        <w:t>Slice Re-mapping policy configured by CN (during PDU session setup)</w:t>
      </w:r>
      <w:bookmarkEnd w:id="109"/>
    </w:p>
    <w:p w:rsidR="001A0CB4" w:rsidRDefault="00832C51">
      <w:pPr>
        <w:rPr>
          <w:b/>
          <w:bCs/>
          <w:lang w:val="en-US" w:eastAsia="zh-CN"/>
        </w:rPr>
      </w:pPr>
      <w:r>
        <w:rPr>
          <w:b/>
          <w:bCs/>
          <w:lang w:val="en-US" w:eastAsia="zh-CN"/>
        </w:rPr>
        <w:t xml:space="preserve">Signaling in NG Handover Request </w:t>
      </w:r>
    </w:p>
    <w:p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rsidR="001A0CB4" w:rsidRDefault="00832C51">
      <w:pPr>
        <w:rPr>
          <w:lang w:val="en-US" w:eastAsia="zh-CN"/>
        </w:rPr>
      </w:pPr>
      <w:r>
        <w:rPr>
          <w:lang w:val="en-US" w:eastAsia="zh-CN"/>
        </w:rPr>
        <w:t>In this option the granularity of the re-mapping policy can be either:</w:t>
      </w:r>
    </w:p>
    <w:p w:rsidR="001A0CB4" w:rsidRDefault="00832C51">
      <w:pPr>
        <w:pStyle w:val="af"/>
        <w:numPr>
          <w:ilvl w:val="0"/>
          <w:numId w:val="7"/>
        </w:numPr>
        <w:ind w:firstLineChars="0"/>
        <w:rPr>
          <w:lang w:val="en-US" w:eastAsia="zh-CN"/>
        </w:rPr>
      </w:pPr>
      <w:r>
        <w:rPr>
          <w:lang w:val="en-US" w:eastAsia="zh-CN"/>
        </w:rPr>
        <w:t>Per PDU session (using same principles as slice association in PDU Session Setup)</w:t>
      </w:r>
    </w:p>
    <w:p w:rsidR="001A0CB4" w:rsidRDefault="00832C51">
      <w:pPr>
        <w:pStyle w:val="af"/>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rsidR="001A0CB4" w:rsidRDefault="00832C51">
      <w:pPr>
        <w:rPr>
          <w:lang w:val="en-US" w:eastAsia="zh-CN"/>
        </w:rPr>
      </w:pPr>
      <w:r>
        <w:rPr>
          <w:lang w:val="en-US" w:eastAsia="zh-CN"/>
        </w:rPr>
        <w:t>Example of per UE policy:</w:t>
      </w:r>
    </w:p>
    <w:p w:rsidR="001A0CB4" w:rsidRDefault="00832C51">
      <w:pPr>
        <w:rPr>
          <w:lang w:val="en-US" w:eastAsia="zh-CN"/>
        </w:rPr>
      </w:pPr>
      <w:r>
        <w:rPr>
          <w:lang w:val="en-US" w:eastAsia="zh-CN"/>
        </w:rPr>
        <w:t>UE 1, any PDU session of S-NSSAI 1 &lt;&gt; re-mapped list (S-NSSAI 10, S-NSSAI 11)</w:t>
      </w:r>
    </w:p>
    <w:p w:rsidR="001A0CB4" w:rsidRDefault="00832C51">
      <w:pPr>
        <w:rPr>
          <w:lang w:val="en-US" w:eastAsia="zh-CN"/>
        </w:rPr>
      </w:pPr>
      <w:r>
        <w:rPr>
          <w:lang w:val="en-US" w:eastAsia="zh-CN"/>
        </w:rPr>
        <w:t>UE 2, any PDU session of S-NSSAI 1 &lt;&gt; re-mapped list (S-NSSAI 12, S-NSSAI 13)</w:t>
      </w:r>
    </w:p>
    <w:p w:rsidR="001A0CB4" w:rsidRDefault="00832C51">
      <w:pPr>
        <w:rPr>
          <w:lang w:val="en-US" w:eastAsia="zh-CN"/>
        </w:rPr>
      </w:pPr>
      <w:r>
        <w:rPr>
          <w:lang w:val="en-US" w:eastAsia="zh-CN"/>
        </w:rPr>
        <w:t>Example of per PDU session policy:</w:t>
      </w:r>
    </w:p>
    <w:p w:rsidR="001A0CB4" w:rsidRDefault="00832C51">
      <w:pPr>
        <w:rPr>
          <w:lang w:val="en-US" w:eastAsia="zh-CN"/>
        </w:rPr>
      </w:pPr>
      <w:r>
        <w:rPr>
          <w:lang w:val="en-US" w:eastAsia="zh-CN"/>
        </w:rPr>
        <w:t>UE 1, PDU Session 1, S-NSSAI 1 &lt;&gt; re-mapped list (S-NSSAI 10, S-NSSAI 11)</w:t>
      </w:r>
    </w:p>
    <w:p w:rsidR="001A0CB4" w:rsidRDefault="00832C51">
      <w:pPr>
        <w:rPr>
          <w:lang w:val="en-US" w:eastAsia="zh-CN"/>
        </w:rPr>
      </w:pPr>
      <w:r>
        <w:rPr>
          <w:lang w:val="en-US" w:eastAsia="zh-CN"/>
        </w:rPr>
        <w:t>UE 1, PDU Session 2, S-NSSAI 1 &lt;&gt; re-mapped list (S-NSSAI 12, S-NSSAI 13)</w:t>
      </w:r>
    </w:p>
    <w:p w:rsidR="001A0CB4" w:rsidRDefault="00832C51">
      <w:pPr>
        <w:rPr>
          <w:lang w:val="en-US" w:eastAsia="zh-CN"/>
        </w:rPr>
      </w:pPr>
      <w:r>
        <w:rPr>
          <w:lang w:val="en-US" w:eastAsia="zh-CN"/>
        </w:rPr>
        <w:t>UE 2, PDU Session 3, S-NSSAI 1 &lt;&gt; re-mapped list (S-NSSAI 14, S-NSSAI 15)</w:t>
      </w:r>
    </w:p>
    <w:p w:rsidR="001A0CB4" w:rsidRDefault="00832C51">
      <w:pPr>
        <w:rPr>
          <w:b/>
          <w:bCs/>
          <w:lang w:val="en-US" w:eastAsia="zh-CN"/>
        </w:rPr>
      </w:pPr>
      <w:r>
        <w:rPr>
          <w:b/>
          <w:bCs/>
          <w:lang w:val="en-US" w:eastAsia="zh-CN"/>
        </w:rPr>
        <w:t xml:space="preserve">Signaling from Source NG-RAN node </w:t>
      </w:r>
    </w:p>
    <w:p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rsidR="001A0CB4" w:rsidRDefault="00832C51">
      <w:pPr>
        <w:rPr>
          <w:lang w:val="en-US" w:eastAsia="zh-CN"/>
        </w:rPr>
      </w:pPr>
      <w:r>
        <w:rPr>
          <w:lang w:val="en-US" w:eastAsia="zh-CN"/>
        </w:rPr>
        <w:lastRenderedPageBreak/>
        <w:t>At the time of subsequent Xn handover, the source NG-RAN node includes in the Xn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rsidR="001A0CB4" w:rsidRDefault="00832C51">
      <w:pPr>
        <w:rPr>
          <w:lang w:val="en-US" w:eastAsia="zh-CN"/>
        </w:rPr>
      </w:pPr>
      <w:r>
        <w:rPr>
          <w:lang w:val="en-US" w:eastAsia="zh-CN"/>
        </w:rPr>
        <w:t>In this option the granularity of the re-mapping policy can be either:</w:t>
      </w:r>
    </w:p>
    <w:p w:rsidR="001A0CB4" w:rsidRDefault="00832C51">
      <w:pPr>
        <w:pStyle w:val="af"/>
        <w:numPr>
          <w:ilvl w:val="0"/>
          <w:numId w:val="8"/>
        </w:numPr>
        <w:ind w:firstLineChars="0"/>
        <w:rPr>
          <w:lang w:val="en-US" w:eastAsia="zh-CN"/>
        </w:rPr>
      </w:pPr>
      <w:r>
        <w:rPr>
          <w:lang w:val="en-US" w:eastAsia="zh-CN"/>
        </w:rPr>
        <w:t>Per PDU session (using same principles as slice association in PDU Session Setup)</w:t>
      </w:r>
    </w:p>
    <w:p w:rsidR="001A0CB4" w:rsidRDefault="00832C51">
      <w:pPr>
        <w:pStyle w:val="af"/>
        <w:numPr>
          <w:ilvl w:val="0"/>
          <w:numId w:val="8"/>
        </w:numPr>
        <w:ind w:firstLineChars="0"/>
        <w:rPr>
          <w:lang w:val="en-US" w:eastAsia="zh-CN"/>
        </w:rPr>
      </w:pPr>
      <w:r>
        <w:rPr>
          <w:lang w:val="en-US" w:eastAsia="zh-CN"/>
        </w:rPr>
        <w:t>Per UE: even though signaled for the involved PDU session, the choice of possible re-mapped slices for a given slice is a general policy for the UE.</w:t>
      </w:r>
    </w:p>
    <w:p w:rsidR="001A0CB4" w:rsidRDefault="00832C51">
      <w:pPr>
        <w:rPr>
          <w:lang w:val="en-US" w:eastAsia="zh-CN"/>
        </w:rPr>
      </w:pPr>
      <w:r>
        <w:rPr>
          <w:lang w:eastAsia="zh-CN"/>
        </w:rPr>
        <w:t>The above slice-remapping principle applicable to the handover case can be applied to MR-DC case</w:t>
      </w:r>
      <w:r>
        <w:rPr>
          <w:rFonts w:hint="eastAsia"/>
          <w:lang w:val="en-US" w:eastAsia="zh-CN"/>
        </w:rPr>
        <w:t>.</w:t>
      </w:r>
    </w:p>
    <w:p w:rsidR="001A0CB4" w:rsidRDefault="00832C51" w:rsidP="005638E3">
      <w:pPr>
        <w:pStyle w:val="4"/>
        <w:overflowPunct w:val="0"/>
        <w:autoSpaceDE w:val="0"/>
        <w:autoSpaceDN w:val="0"/>
        <w:adjustRightInd w:val="0"/>
        <w:textAlignment w:val="baseline"/>
        <w:rPr>
          <w:lang w:val="en-US" w:eastAsia="zh-CN"/>
        </w:rPr>
      </w:pPr>
      <w:bookmarkStart w:id="110" w:name="_Toc63430941"/>
      <w:bookmarkStart w:id="111" w:name="_Toc65600614"/>
      <w:r>
        <w:rPr>
          <w:lang w:eastAsia="zh-CN"/>
        </w:rPr>
        <w:t>6.2.1.2</w:t>
      </w:r>
      <w:r>
        <w:rPr>
          <w:rFonts w:hint="eastAsia"/>
          <w:lang w:eastAsia="zh-CN"/>
        </w:rPr>
        <w:tab/>
      </w:r>
      <w:r>
        <w:rPr>
          <w:lang w:eastAsia="zh-CN"/>
        </w:rPr>
        <w:t>Slice Re-mapping Message Sequence Charts</w:t>
      </w:r>
      <w:bookmarkEnd w:id="110"/>
      <w:bookmarkEnd w:id="111"/>
    </w:p>
    <w:p w:rsidR="001A0CB4" w:rsidRDefault="00832C51">
      <w:pPr>
        <w:pStyle w:val="5"/>
        <w:rPr>
          <w:lang w:eastAsia="zh-CN"/>
        </w:rPr>
      </w:pPr>
      <w:bookmarkStart w:id="112" w:name="_Toc65600615"/>
      <w:r>
        <w:rPr>
          <w:lang w:eastAsia="zh-CN"/>
        </w:rPr>
        <w:t>6.2.1.2.1</w:t>
      </w:r>
      <w:r>
        <w:rPr>
          <w:rFonts w:hint="eastAsia"/>
          <w:lang w:eastAsia="zh-CN"/>
        </w:rPr>
        <w:tab/>
      </w:r>
      <w:r>
        <w:rPr>
          <w:lang w:eastAsia="zh-CN"/>
        </w:rPr>
        <w:t>Slice Re-mapping for mobility case</w:t>
      </w:r>
      <w:bookmarkEnd w:id="112"/>
    </w:p>
    <w:p w:rsidR="00E24A70" w:rsidRPr="00E24A70" w:rsidRDefault="006B6CF5" w:rsidP="00E24A70">
      <w:pPr>
        <w:keepLines/>
        <w:overflowPunct w:val="0"/>
        <w:autoSpaceDE w:val="0"/>
        <w:autoSpaceDN w:val="0"/>
        <w:adjustRightInd w:val="0"/>
        <w:ind w:left="1135" w:hanging="851"/>
        <w:textAlignment w:val="baseline"/>
        <w:rPr>
          <w:del w:id="113" w:author="Rapporteur" w:date="2021-05-28T09:35:00Z"/>
        </w:rPr>
      </w:pPr>
      <w:del w:id="114" w:author="Rapporteur" w:date="2021-05-27T11:39:00Z">
        <w:r w:rsidRPr="006B0405">
          <w:rPr>
            <w:i/>
            <w:color w:val="FF0000"/>
            <w:lang w:eastAsia="zh-CN"/>
          </w:rPr>
          <w:delText xml:space="preserve">Editor note: </w:delText>
        </w:r>
      </w:del>
      <w:del w:id="115" w:author="Rapporteur" w:date="2021-05-28T09:35:00Z">
        <w:r w:rsidR="00E24A70" w:rsidRPr="00E24A70">
          <w:delText>Feasibility of this solution at system level requires further work including checking with SA2.</w:delText>
        </w:r>
      </w:del>
    </w:p>
    <w:p w:rsidR="001A0CB4" w:rsidRDefault="00832C51" w:rsidP="005638E3">
      <w:pPr>
        <w:pStyle w:val="6"/>
        <w:rPr>
          <w:lang w:eastAsia="zh-CN"/>
        </w:rPr>
      </w:pPr>
      <w:bookmarkStart w:id="116" w:name="_Toc63430943"/>
      <w:bookmarkStart w:id="117"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Slice Remapping decision in target gNB at Xn based handover</w:t>
      </w:r>
      <w:bookmarkEnd w:id="116"/>
      <w:bookmarkEnd w:id="117"/>
    </w:p>
    <w:p w:rsidR="001A0CB4" w:rsidRDefault="00832C51">
      <w:pPr>
        <w:jc w:val="center"/>
        <w:rPr>
          <w:rFonts w:eastAsia="宋体"/>
          <w:lang w:eastAsia="zh-CN"/>
        </w:rPr>
      </w:pPr>
      <w:r w:rsidRPr="002647E0">
        <w:rPr>
          <w:rFonts w:eastAsia="Times New Roman"/>
        </w:rPr>
        <w:object w:dxaOrig="8680" w:dyaOrig="2430">
          <v:shape id="_x0000_i1031" type="#_x0000_t75" style="width:434.5pt;height:122.1pt" o:ole="">
            <v:imagedata r:id="rId24" o:title=""/>
          </v:shape>
          <o:OLEObject Type="Embed" ProgID="Mscgen.Chart" ShapeID="_x0000_i1031" DrawAspect="Content" ObjectID="_1684047359" r:id="rId25"/>
        </w:object>
      </w:r>
    </w:p>
    <w:p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6.2.1.2.1.1-1: Slice re-mapping/fallback determined by the T-gNB</w:t>
      </w:r>
    </w:p>
    <w:p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the T-gNB makes the slice re-mapping/fallback decision. The T-gNB may send the slice re-mapping/fallback decision in the HANDOVER REQUEST ACKNOWLEDGE message to the S-gNB.</w:t>
      </w:r>
    </w:p>
    <w:p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E24A70" w:rsidRDefault="006B6CF5" w:rsidP="00E24A70">
      <w:pPr>
        <w:keepLines/>
        <w:overflowPunct w:val="0"/>
        <w:autoSpaceDE w:val="0"/>
        <w:autoSpaceDN w:val="0"/>
        <w:adjustRightInd w:val="0"/>
        <w:ind w:left="1135" w:hanging="851"/>
        <w:textAlignment w:val="baseline"/>
        <w:rPr>
          <w:del w:id="118" w:author="Rapporteur" w:date="2021-05-28T09:36:00Z"/>
          <w:lang w:eastAsia="zh-CN"/>
        </w:rPr>
      </w:pPr>
      <w:del w:id="119" w:author="Rapporteur" w:date="2021-05-27T11:39:00Z">
        <w:r w:rsidRPr="006B0405">
          <w:rPr>
            <w:i/>
            <w:color w:val="FF0000"/>
            <w:lang w:eastAsia="zh-CN"/>
          </w:rPr>
          <w:delText>Editor Note:  It is FFS whether</w:delText>
        </w:r>
      </w:del>
      <w:del w:id="120" w:author="Rapporteur" w:date="2021-05-28T09:36:00Z">
        <w:r w:rsidR="00E24A70" w:rsidRPr="00E24A70">
          <w:delText xml:space="preserve"> and how the UE is aware of slice remapping</w:delText>
        </w:r>
      </w:del>
      <w:del w:id="121" w:author="Rapporteur" w:date="2021-05-27T11:39:00Z">
        <w:r w:rsidRPr="006B0405">
          <w:rPr>
            <w:i/>
            <w:color w:val="FF0000"/>
            <w:lang w:eastAsia="zh-CN"/>
          </w:rPr>
          <w:delText xml:space="preserve">. </w:delText>
        </w:r>
      </w:del>
    </w:p>
    <w:p w:rsidR="001A0CB4" w:rsidRDefault="00832C51" w:rsidP="005638E3">
      <w:pPr>
        <w:pStyle w:val="6"/>
        <w:rPr>
          <w:lang w:eastAsia="zh-CN"/>
        </w:rPr>
      </w:pPr>
      <w:bookmarkStart w:id="122" w:name="_Toc63430944"/>
      <w:bookmarkStart w:id="123" w:name="_Toc65600617"/>
      <w:r>
        <w:rPr>
          <w:lang w:eastAsia="zh-CN"/>
        </w:rPr>
        <w:lastRenderedPageBreak/>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Slice Remapping decision in target gNB at NG based handover</w:t>
      </w:r>
      <w:bookmarkEnd w:id="122"/>
      <w:bookmarkEnd w:id="123"/>
    </w:p>
    <w:p w:rsidR="001A0CB4" w:rsidRDefault="00832C51">
      <w:pPr>
        <w:jc w:val="center"/>
        <w:rPr>
          <w:rFonts w:eastAsia="宋体"/>
          <w:b/>
          <w:lang w:eastAsia="zh-CN"/>
        </w:rPr>
      </w:pPr>
      <w:r w:rsidRPr="002647E0">
        <w:rPr>
          <w:rFonts w:eastAsia="Times New Roman"/>
        </w:rPr>
        <w:object w:dxaOrig="6080" w:dyaOrig="2590">
          <v:shape id="_x0000_i1032" type="#_x0000_t75" style="width:303.65pt;height:129.6pt" o:ole="">
            <v:imagedata r:id="rId26" o:title=""/>
          </v:shape>
          <o:OLEObject Type="Embed" ProgID="Mscgen.Chart" ShapeID="_x0000_i1032" DrawAspect="Content" ObjectID="_1684047360" r:id="rId27"/>
        </w:object>
      </w:r>
    </w:p>
    <w:p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T-gNB</w:t>
      </w:r>
    </w:p>
    <w:p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E24A70" w:rsidRPr="00E24A70" w:rsidRDefault="006B6CF5" w:rsidP="00E24A70">
      <w:pPr>
        <w:keepLines/>
        <w:overflowPunct w:val="0"/>
        <w:autoSpaceDE w:val="0"/>
        <w:autoSpaceDN w:val="0"/>
        <w:adjustRightInd w:val="0"/>
        <w:ind w:left="1135" w:hanging="851"/>
        <w:textAlignment w:val="baseline"/>
        <w:rPr>
          <w:del w:id="124" w:author="Rapporteur" w:date="2021-05-28T09:36:00Z"/>
        </w:rPr>
      </w:pPr>
      <w:del w:id="125" w:author="Rapporteur" w:date="2021-05-27T11:39:00Z">
        <w:r w:rsidRPr="006B0405">
          <w:rPr>
            <w:i/>
            <w:color w:val="FF0000"/>
            <w:lang w:eastAsia="zh-CN"/>
          </w:rPr>
          <w:delText>Editor Note:  It is FFS whether</w:delText>
        </w:r>
      </w:del>
      <w:del w:id="126" w:author="Rapporteur" w:date="2021-05-28T09:36:00Z">
        <w:r w:rsidR="00E24A70" w:rsidRPr="00E24A70">
          <w:delText xml:space="preserve"> and how the UE is aware of slice remapping.</w:delText>
        </w:r>
      </w:del>
    </w:p>
    <w:p w:rsidR="001A0CB4" w:rsidRDefault="00832C51" w:rsidP="005638E3">
      <w:pPr>
        <w:pStyle w:val="6"/>
        <w:overflowPunct w:val="0"/>
        <w:autoSpaceDE w:val="0"/>
        <w:autoSpaceDN w:val="0"/>
        <w:adjustRightInd w:val="0"/>
        <w:spacing w:after="120"/>
        <w:textAlignment w:val="baseline"/>
        <w:rPr>
          <w:lang w:eastAsia="zh-CN"/>
        </w:rPr>
      </w:pPr>
      <w:bookmarkStart w:id="127" w:name="_Toc63430945"/>
      <w:bookmarkStart w:id="128" w:name="_Toc65600618"/>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Slice Remapping decision in 5GC and target gNB at NG based handover</w:t>
      </w:r>
      <w:bookmarkEnd w:id="127"/>
      <w:bookmarkEnd w:id="128"/>
    </w:p>
    <w:p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680" w:dyaOrig="2800">
          <v:shape id="_x0000_i1033" type="#_x0000_t75" style="width:333.7pt;height:140.85pt" o:ole="">
            <v:imagedata r:id="rId28" o:title=""/>
          </v:shape>
          <o:OLEObject Type="Embed" ProgID="Mscgen.Chart" ShapeID="_x0000_i1033" DrawAspect="Content" ObjectID="_1684047361" r:id="rId29"/>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T-gNB</w:t>
      </w:r>
    </w:p>
    <w:p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The S-gNB sends the HANDOVER REQUIRED message to the AMF. </w:t>
      </w:r>
    </w:p>
    <w:p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T-gNB, the AMF may make the initial slice re-mapping/fallback decision and include the decision in the HANDOVER REQUEST message to the T-gNB.</w:t>
      </w:r>
    </w:p>
    <w:p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or re-mapped/fallback slice(s) is rejected in the target gNB, based on the slice re-mapping policy described in section 6.2.1, the T-gNB shall include the further re-mapped/fallback decision in the HANDOVER REQUEST ACKNOWLEDGE message to the AMF.</w:t>
      </w:r>
    </w:p>
    <w:p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lastRenderedPageBreak/>
        <w:t>The AMF may send the slice re-mapping/fallback decision to the S-gNB through the HANDOVER COMMAND message.</w:t>
      </w:r>
    </w:p>
    <w:p w:rsidR="00E24A70" w:rsidRPr="00E24A70" w:rsidRDefault="006B6CF5" w:rsidP="00E24A70">
      <w:pPr>
        <w:keepLines/>
        <w:overflowPunct w:val="0"/>
        <w:autoSpaceDE w:val="0"/>
        <w:autoSpaceDN w:val="0"/>
        <w:adjustRightInd w:val="0"/>
        <w:ind w:left="1135" w:hanging="851"/>
        <w:textAlignment w:val="baseline"/>
        <w:rPr>
          <w:del w:id="129" w:author="Rapporteur" w:date="2021-05-28T09:36:00Z"/>
        </w:rPr>
      </w:pPr>
      <w:del w:id="130" w:author="Rapporteur" w:date="2021-05-27T11:39:00Z">
        <w:r w:rsidRPr="006B0405">
          <w:rPr>
            <w:rFonts w:eastAsia="宋体"/>
            <w:i/>
            <w:color w:val="FF0000"/>
            <w:sz w:val="22"/>
            <w:szCs w:val="22"/>
            <w:lang w:val="en-US" w:eastAsia="zh-CN"/>
          </w:rPr>
          <w:delText xml:space="preserve">Editor’s note: </w:delText>
        </w:r>
      </w:del>
      <w:del w:id="131" w:author="Rapporteur" w:date="2021-05-28T09:36:00Z">
        <w:r w:rsidR="00E24A70" w:rsidRPr="00E24A70">
          <w:delText xml:space="preserve">The efficiency of the solution needs to be further evaluated. </w:delText>
        </w:r>
      </w:del>
    </w:p>
    <w:p w:rsidR="001A0CB4" w:rsidRDefault="00832C51" w:rsidP="005638E3">
      <w:pPr>
        <w:pStyle w:val="6"/>
        <w:overflowPunct w:val="0"/>
        <w:autoSpaceDE w:val="0"/>
        <w:autoSpaceDN w:val="0"/>
        <w:adjustRightInd w:val="0"/>
        <w:spacing w:after="120"/>
        <w:textAlignment w:val="baseline"/>
        <w:rPr>
          <w:lang w:eastAsia="zh-CN"/>
        </w:rPr>
      </w:pPr>
      <w:bookmarkStart w:id="132" w:name="_Toc63430946"/>
      <w:bookmarkStart w:id="133"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132"/>
      <w:bookmarkEnd w:id="133"/>
    </w:p>
    <w:p w:rsidR="001A0CB4" w:rsidRDefault="00832C51">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rsidR="001A0CB4" w:rsidRDefault="001A0CB4">
      <w:pPr>
        <w:overflowPunct w:val="0"/>
        <w:autoSpaceDE w:val="0"/>
        <w:autoSpaceDN w:val="0"/>
        <w:adjustRightInd w:val="0"/>
        <w:spacing w:after="0"/>
        <w:textAlignment w:val="baseline"/>
        <w:rPr>
          <w:rFonts w:eastAsia="宋体"/>
          <w:sz w:val="22"/>
          <w:lang w:val="en-US" w:eastAsia="zh-CN"/>
        </w:rPr>
      </w:pPr>
    </w:p>
    <w:p w:rsidR="001A0CB4" w:rsidRDefault="00A216C0">
      <w:pPr>
        <w:overflowPunct w:val="0"/>
        <w:autoSpaceDE w:val="0"/>
        <w:autoSpaceDN w:val="0"/>
        <w:adjustRightInd w:val="0"/>
        <w:spacing w:after="0"/>
        <w:jc w:val="center"/>
        <w:textAlignment w:val="baseline"/>
        <w:rPr>
          <w:rFonts w:eastAsia="宋体"/>
          <w:sz w:val="22"/>
          <w:szCs w:val="22"/>
          <w:lang w:val="en-US" w:eastAsia="zh-CN"/>
        </w:rPr>
      </w:pPr>
      <w:r w:rsidRPr="00A216C0">
        <w:rPr>
          <w:rFonts w:eastAsia="MS Gothic"/>
          <w:noProof/>
          <w:sz w:val="24"/>
          <w:lang w:val="en-US" w:eastAsia="zh-CN"/>
        </w:rPr>
      </w:r>
      <w:r w:rsidRPr="00A216C0">
        <w:rPr>
          <w:rFonts w:eastAsia="MS Gothic"/>
          <w:noProof/>
          <w:sz w:val="24"/>
          <w:lang w:val="en-US" w:eastAsia="zh-CN"/>
        </w:rPr>
        <w:pict>
          <v:group id="画布 1101"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">
            <v:shape id="_x0000_s1027" type="#_x0000_t75" style="position:absolute;width:57607;height:62769;visibility:visible">
              <v:fill o:detectmouseclick="t"/>
              <v:path o:connecttype="none"/>
            </v:shape>
            <v:line id="Line 22" o:spid="_x0000_s1028" style="position:absolute;visibility:visibl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style="mso-next-textbox:#Text Box 8">
                <w:txbxContent>
                  <w:p w:rsidR="00B258B3" w:rsidRDefault="00B258B3">
                    <w:pPr>
                      <w:rPr>
                        <w:lang w:val="de-DE"/>
                      </w:rPr>
                    </w:pPr>
                    <w:r>
                      <w:rPr>
                        <w:lang w:val="de-DE"/>
                      </w:rPr>
                      <w:t>Source NG-RAN node 1</w:t>
                    </w:r>
                  </w:p>
                </w:txbxContent>
              </v:textbox>
            </v:shape>
            <v:shape id="Text Box 27" o:spid="_x0000_s1030" type="#_x0000_t202" style="position:absolute;left:38493;width:6401;height:4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style="mso-next-textbox:#Text Box 27">
                <w:txbxContent>
                  <w:p w:rsidR="00B258B3" w:rsidRDefault="00B258B3">
                    <w:pPr>
                      <w:rPr>
                        <w:lang w:val="de-DE"/>
                      </w:rPr>
                    </w:pPr>
                    <w:r>
                      <w:rPr>
                        <w:lang w:val="de-DE"/>
                      </w:rPr>
                      <w:t>5GC</w:t>
                    </w:r>
                  </w:p>
                </w:txbxContent>
              </v:textbox>
            </v:shape>
            <v:line id="Line 29" o:spid="_x0000_s1031" style="position:absolute;visibility:visibl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B258B3" w:rsidRDefault="00B258B3">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style="mso-next-textbox:#Text Box 25">
                <w:txbxContent>
                  <w:p w:rsidR="00B258B3" w:rsidRDefault="00B258B3">
                    <w:pPr>
                      <w:rPr>
                        <w:szCs w:val="24"/>
                      </w:rPr>
                    </w:pPr>
                    <w:r>
                      <w:rPr>
                        <w:szCs w:val="22"/>
                        <w:lang w:val="de-DE"/>
                      </w:rPr>
                      <w:t>UE</w:t>
                    </w:r>
                  </w:p>
                </w:txbxContent>
              </v:textbox>
            </v:shape>
            <v:line id="Line 22" o:spid="_x0000_s1034" style="position:absolute;visibility:visibl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rsidR="00B258B3" w:rsidRDefault="00B258B3">
                    <w:pPr>
                      <w:rPr>
                        <w:szCs w:val="24"/>
                      </w:rPr>
                    </w:pPr>
                    <w:r>
                      <w:rPr>
                        <w:szCs w:val="22"/>
                        <w:lang w:val="de-DE"/>
                      </w:rPr>
                      <w:t>Target NG-RAN node 2</w:t>
                    </w:r>
                  </w:p>
                </w:txbxContent>
              </v:textbox>
            </v:shape>
            <v:line id="Line 22" o:spid="_x0000_s1038" style="position:absolute;visibility:visibl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style="mso-next-textbox:#Text Box 34">
                <w:txbxContent>
                  <w:p w:rsidR="00B258B3" w:rsidRDefault="00B258B3">
                    <w:pPr>
                      <w:rPr>
                        <w:sz w:val="18"/>
                        <w:szCs w:val="18"/>
                      </w:rPr>
                    </w:pPr>
                    <w:r>
                      <w:rPr>
                        <w:b/>
                        <w:bCs/>
                        <w:color w:val="0000FF"/>
                        <w:sz w:val="18"/>
                        <w:szCs w:val="18"/>
                      </w:rPr>
                      <w:t>Step 3: HO request (pdu session 1)</w:t>
                    </w:r>
                  </w:p>
                </w:txbxContent>
              </v:textbox>
            </v:shape>
            <v:line id="Line 30" o:spid="_x0000_s1041" style="position:absolute;flip:y;visibility:visibl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B258B3" w:rsidRDefault="00B258B3">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B258B3" w:rsidRDefault="00B258B3">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B258B3" w:rsidRDefault="00B258B3">
                    <w:pPr>
                      <w:rPr>
                        <w:szCs w:val="24"/>
                      </w:rPr>
                    </w:pPr>
                    <w:r>
                      <w:rPr>
                        <w:b/>
                        <w:bCs/>
                        <w:color w:val="0000FF"/>
                        <w:sz w:val="18"/>
                        <w:szCs w:val="18"/>
                        <w:lang w:val="en-US"/>
                      </w:rPr>
                      <w:t>Handover complete</w:t>
                    </w:r>
                  </w:p>
                </w:txbxContent>
              </v:textbox>
            </v:shape>
            <v:line id="Line 30" o:spid="_x0000_s1050" style="position:absolute;visibility:visibl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B258B3" w:rsidRDefault="00B258B3">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rsidR="00B258B3" w:rsidRDefault="00B258B3">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">
              <v:textbox>
                <w:txbxContent>
                  <w:p w:rsidR="00B258B3" w:rsidRDefault="00B258B3">
                    <w:pPr>
                      <w:rPr>
                        <w:szCs w:val="24"/>
                      </w:rPr>
                    </w:pPr>
                    <w:r>
                      <w:rPr>
                        <w:sz w:val="16"/>
                        <w:szCs w:val="16"/>
                        <w:lang w:val="de-DE"/>
                      </w:rPr>
                      <w:t>SSC mode 3 Timer expiry</w:t>
                    </w:r>
                  </w:p>
                </w:txbxContent>
              </v:textbox>
            </v:shape>
            <v:line id="Line 30" o:spid="_x0000_s1054" style="position:absolute;visibility:visibl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">
              <v:stroke startarrow="block"/>
            </v:line>
            <v:shape id="Text Box 34" o:spid="_x0000_s1055" type="#_x0000_t202" style="position:absolute;left:1416;top:52444;width:44577;height:27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rsidR="00B258B3" w:rsidRDefault="00B258B3">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" filled="f" stroked="f">
              <v:textbox>
                <w:txbxContent>
                  <w:p w:rsidR="00B258B3" w:rsidRDefault="00B258B3">
                    <w:pPr>
                      <w:rPr>
                        <w:szCs w:val="24"/>
                      </w:rPr>
                    </w:pPr>
                    <w:r>
                      <w:rPr>
                        <w:b/>
                        <w:bCs/>
                        <w:color w:val="0000FF"/>
                        <w:sz w:val="18"/>
                        <w:szCs w:val="18"/>
                        <w:lang w:val="en-US"/>
                      </w:rPr>
                      <w:t>Step 4: PSR (end slice 10, new slice 11)</w:t>
                    </w:r>
                  </w:p>
                </w:txbxContent>
              </v:textbox>
            </v:shape>
            <v:line id="Line 30" o:spid="_x0000_s1057" style="position:absolute;flip:y;visibility:visibl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">
              <v:stroke endarrow="block"/>
            </v:line>
            <v:line id="Line 30" o:spid="_x0000_s1058" style="position:absolute;flip:y;visibility:visibl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">
              <v:stroke startarrow="block"/>
            </v:line>
            <v:line id="Line 30" o:spid="_x0000_s1059" style="position:absolute;flip:y;visibility:visibl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">
              <v:stroke endarrow="block"/>
            </v:line>
            <v:line id="Line 30" o:spid="_x0000_s1060" style="position:absolute;flip:y;visibility:visibl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">
              <v:stroke startarrow="block"/>
            </v:line>
            <v:shape id="Text Box 34" o:spid="_x0000_s1061" type="#_x0000_t202" style="position:absolute;left:6286;top:28409;width:28156;height:25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" filled="f" stroked="f">
              <v:textbox>
                <w:txbxContent>
                  <w:p w:rsidR="00B258B3" w:rsidRDefault="00B258B3">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rsidR="00B258B3" w:rsidRDefault="00B258B3">
                    <w:pPr>
                      <w:rPr>
                        <w:szCs w:val="24"/>
                      </w:rPr>
                    </w:pPr>
                    <w:r>
                      <w:rPr>
                        <w:b/>
                        <w:bCs/>
                        <w:color w:val="0000FF"/>
                        <w:sz w:val="18"/>
                        <w:szCs w:val="18"/>
                        <w:lang w:val="en-US"/>
                      </w:rPr>
                      <w:t>Step 5: Register Request</w:t>
                    </w:r>
                  </w:p>
                </w:txbxContent>
              </v:textbox>
            </v:shape>
            <v:line id="Line 30" o:spid="_x0000_s1063" style="position:absolute;flip:y;visibility:visibl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">
              <v:stroke startarrow="block"/>
            </v:line>
            <v:shape id="Text Box 34" o:spid="_x0000_s1064" type="#_x0000_t202" style="position:absolute;left:5676;top:6051;width:24524;height:2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" filled="f" stroked="f">
              <v:textbox>
                <w:txbxContent>
                  <w:p w:rsidR="00B258B3" w:rsidRDefault="00B258B3">
                    <w:pPr>
                      <w:rPr>
                        <w:szCs w:val="24"/>
                      </w:rPr>
                    </w:pPr>
                    <w:r>
                      <w:rPr>
                        <w:b/>
                        <w:bCs/>
                        <w:color w:val="0000FF"/>
                        <w:sz w:val="18"/>
                        <w:szCs w:val="18"/>
                        <w:lang w:val="en-US"/>
                      </w:rPr>
                      <w:t>Step 1: UE Allowed NSSAI (slices 10, 11)</w:t>
                    </w:r>
                  </w:p>
                </w:txbxContent>
              </v:textbox>
            </v:shape>
            <w10:wrap type="none"/>
            <w10:anchorlock/>
          </v:group>
        </w:pict>
      </w:r>
    </w:p>
    <w:p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6.2.1.2.1.4-1 Re-mapping based on SSC mode 3</w:t>
      </w:r>
    </w:p>
    <w:p w:rsidR="001A0CB4" w:rsidRPr="005638E3" w:rsidRDefault="00832C51">
      <w:pPr>
        <w:rPr>
          <w:sz w:val="21"/>
          <w:lang w:eastAsia="zh-CN"/>
        </w:rPr>
      </w:pPr>
      <w:r w:rsidRPr="005638E3">
        <w:rPr>
          <w:b/>
          <w:bCs/>
          <w:sz w:val="21"/>
          <w:lang w:eastAsia="zh-CN"/>
        </w:rPr>
        <w:t>Step 0</w:t>
      </w:r>
      <w:r w:rsidRPr="005638E3">
        <w:rPr>
          <w:sz w:val="21"/>
          <w:lang w:eastAsia="zh-CN"/>
        </w:rPr>
        <w:t>: NG-RAN nodes have been configured with slice re-mapping slice 10 to 11.</w:t>
      </w:r>
    </w:p>
    <w:p w:rsidR="001A0CB4" w:rsidRPr="005638E3" w:rsidRDefault="00832C51">
      <w:pPr>
        <w:rPr>
          <w:sz w:val="21"/>
          <w:lang w:eastAsia="zh-CN"/>
        </w:rPr>
      </w:pPr>
      <w:r w:rsidRPr="005638E3">
        <w:rPr>
          <w:b/>
          <w:sz w:val="21"/>
          <w:lang w:eastAsia="zh-CN"/>
        </w:rPr>
        <w:t>Step1</w:t>
      </w:r>
      <w:r w:rsidRPr="005638E3">
        <w:rPr>
          <w:sz w:val="21"/>
          <w:lang w:eastAsia="zh-CN"/>
        </w:rPr>
        <w:t>: 5GC has sent the UE Allowed NSSAI to the serving NG-RAN node and to the UE per existing procedures</w:t>
      </w:r>
    </w:p>
    <w:p w:rsidR="001A0CB4" w:rsidRPr="005638E3" w:rsidRDefault="00832C51">
      <w:pPr>
        <w:rPr>
          <w:sz w:val="21"/>
          <w:lang w:eastAsia="zh-CN"/>
        </w:rPr>
      </w:pPr>
      <w:r w:rsidRPr="005638E3">
        <w:rPr>
          <w:b/>
          <w:sz w:val="21"/>
          <w:lang w:eastAsia="zh-CN"/>
        </w:rPr>
        <w:t>Step 2</w:t>
      </w:r>
      <w:r w:rsidRPr="005638E3">
        <w:rPr>
          <w:sz w:val="21"/>
          <w:lang w:eastAsia="zh-CN"/>
        </w:rPr>
        <w:t>: UE has ongoing PDU session 1 of slice 10.</w:t>
      </w:r>
    </w:p>
    <w:p w:rsidR="001A0CB4" w:rsidRPr="005638E3" w:rsidRDefault="00832C51">
      <w:pPr>
        <w:rPr>
          <w:sz w:val="21"/>
          <w:lang w:eastAsia="zh-CN"/>
        </w:rPr>
      </w:pPr>
      <w:r w:rsidRPr="005638E3">
        <w:rPr>
          <w:b/>
          <w:sz w:val="21"/>
          <w:lang w:eastAsia="zh-CN"/>
        </w:rPr>
        <w:lastRenderedPageBreak/>
        <w:t>Step 3</w:t>
      </w:r>
      <w:r w:rsidRPr="005638E3">
        <w:rPr>
          <w:sz w:val="21"/>
          <w:lang w:eastAsia="zh-CN"/>
        </w:rPr>
        <w:t>: Source NG-RAN triggers Handover to target NG-RAN. The target NG-RAN node 2 informs during the HO procedure the source NG-RAN node 1 that it accepts the PDU session 1 of slice 10 temporarily due to slice re-mapping action.</w:t>
      </w:r>
    </w:p>
    <w:p w:rsidR="001A0CB4" w:rsidRPr="005638E3" w:rsidRDefault="00832C51">
      <w:pPr>
        <w:rPr>
          <w:sz w:val="21"/>
          <w:lang w:eastAsia="zh-CN"/>
        </w:rPr>
      </w:pPr>
      <w:r w:rsidRPr="005638E3">
        <w:rPr>
          <w:b/>
          <w:sz w:val="21"/>
          <w:lang w:eastAsia="zh-CN"/>
        </w:rPr>
        <w:t>Step 4</w:t>
      </w:r>
      <w:r w:rsidRPr="005638E3">
        <w:rPr>
          <w:sz w:val="21"/>
          <w:lang w:eastAsia="zh-CN"/>
        </w:rPr>
        <w:t>: at handover completion, the target NG-RAN indicates to 5GC in Path Switch Request that PDU session 1 of slice 10 needs to be terminated and a new PDU session is to be setup with slice 11.</w:t>
      </w:r>
    </w:p>
    <w:p w:rsidR="001A0CB4" w:rsidRPr="005638E3" w:rsidRDefault="00832C51">
      <w:pPr>
        <w:rPr>
          <w:sz w:val="21"/>
          <w:lang w:eastAsia="zh-CN"/>
        </w:rPr>
      </w:pPr>
      <w:r w:rsidRPr="005638E3">
        <w:rPr>
          <w:b/>
          <w:sz w:val="21"/>
          <w:lang w:eastAsia="zh-CN"/>
        </w:rPr>
        <w:t>Step 5</w:t>
      </w:r>
      <w:r w:rsidRPr="005638E3">
        <w:rPr>
          <w:sz w:val="21"/>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rsidR="001A0CB4" w:rsidRPr="005638E3" w:rsidRDefault="00832C51">
      <w:pPr>
        <w:rPr>
          <w:sz w:val="21"/>
          <w:lang w:eastAsia="zh-CN"/>
        </w:rPr>
      </w:pPr>
      <w:r w:rsidRPr="005638E3">
        <w:rPr>
          <w:b/>
          <w:sz w:val="21"/>
          <w:lang w:eastAsia="zh-CN"/>
        </w:rPr>
        <w:t>Step 6</w:t>
      </w:r>
      <w:r w:rsidRPr="005638E3">
        <w:rPr>
          <w:sz w:val="21"/>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1A0CB4" w:rsidRPr="005638E3" w:rsidRDefault="00832C51">
      <w:pPr>
        <w:rPr>
          <w:sz w:val="21"/>
          <w:lang w:eastAsia="zh-CN"/>
        </w:rPr>
      </w:pPr>
      <w:r w:rsidRPr="005638E3">
        <w:rPr>
          <w:b/>
          <w:sz w:val="21"/>
          <w:lang w:eastAsia="zh-CN"/>
        </w:rPr>
        <w:t>Step 7</w:t>
      </w:r>
      <w:r w:rsidRPr="005638E3">
        <w:rPr>
          <w:sz w:val="21"/>
          <w:lang w:eastAsia="zh-CN"/>
        </w:rPr>
        <w:t xml:space="preserve">: the UE triggers the setup of PDU session 2 with slice 11 according to SSC mode 3 procedure as per existing procedures described in </w:t>
      </w:r>
      <w:ins w:id="134" w:author="Rapporteur" w:date="2021-06-01T09:56:00Z">
        <w:r w:rsidR="00C46086">
          <w:rPr>
            <w:rFonts w:hint="eastAsia"/>
            <w:sz w:val="21"/>
            <w:lang w:eastAsia="zh-CN"/>
          </w:rPr>
          <w:t xml:space="preserve">TS </w:t>
        </w:r>
      </w:ins>
      <w:r w:rsidRPr="005638E3">
        <w:rPr>
          <w:sz w:val="21"/>
          <w:lang w:eastAsia="zh-CN"/>
        </w:rPr>
        <w:t>23.502</w:t>
      </w:r>
      <w:ins w:id="135" w:author="Rapporteur" w:date="2021-06-01T09:56:00Z">
        <w:r w:rsidR="00C46086">
          <w:rPr>
            <w:rFonts w:hint="eastAsia"/>
            <w:sz w:val="21"/>
            <w:lang w:eastAsia="zh-CN"/>
          </w:rPr>
          <w:t xml:space="preserve"> [3],</w:t>
        </w:r>
      </w:ins>
      <w:r w:rsidRPr="005638E3">
        <w:rPr>
          <w:sz w:val="21"/>
          <w:lang w:eastAsia="zh-CN"/>
        </w:rPr>
        <w:t xml:space="preserve"> </w:t>
      </w:r>
      <w:ins w:id="136" w:author="Rapporteur" w:date="2021-06-01T09:56:00Z">
        <w:r w:rsidR="00C46086">
          <w:rPr>
            <w:rFonts w:hint="eastAsia"/>
            <w:sz w:val="21"/>
            <w:lang w:eastAsia="zh-CN"/>
          </w:rPr>
          <w:t>clause</w:t>
        </w:r>
      </w:ins>
      <w:del w:id="137" w:author="Rapporteur" w:date="2021-06-01T09:56:00Z">
        <w:r w:rsidRPr="005638E3" w:rsidDel="00C46086">
          <w:rPr>
            <w:sz w:val="21"/>
            <w:lang w:eastAsia="zh-CN"/>
          </w:rPr>
          <w:delText>§</w:delText>
        </w:r>
      </w:del>
      <w:r w:rsidRPr="005638E3">
        <w:rPr>
          <w:sz w:val="21"/>
          <w:lang w:eastAsia="zh-CN"/>
        </w:rPr>
        <w:t xml:space="preserve"> 4.3.2.2.1. </w:t>
      </w:r>
    </w:p>
    <w:p w:rsidR="001A0CB4" w:rsidRDefault="00832C51">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w:t>
      </w:r>
      <w:ins w:id="138" w:author="Rapporteur" w:date="2021-06-01T09:58:00Z">
        <w:r w:rsidR="00C46086">
          <w:rPr>
            <w:rFonts w:hint="eastAsia"/>
            <w:sz w:val="21"/>
            <w:lang w:eastAsia="zh-CN"/>
          </w:rPr>
          <w:t xml:space="preserve">TS </w:t>
        </w:r>
      </w:ins>
      <w:r w:rsidRPr="005638E3">
        <w:rPr>
          <w:sz w:val="21"/>
          <w:lang w:eastAsia="zh-CN"/>
        </w:rPr>
        <w:t>23.502</w:t>
      </w:r>
      <w:ins w:id="139" w:author="Rapporteur" w:date="2021-06-01T09:58:00Z">
        <w:r w:rsidR="00C46086">
          <w:rPr>
            <w:rFonts w:hint="eastAsia"/>
            <w:sz w:val="21"/>
            <w:lang w:eastAsia="zh-CN"/>
          </w:rPr>
          <w:t xml:space="preserve"> [3],</w:t>
        </w:r>
      </w:ins>
      <w:r w:rsidRPr="005638E3">
        <w:rPr>
          <w:sz w:val="21"/>
          <w:lang w:eastAsia="zh-CN"/>
        </w:rPr>
        <w:t xml:space="preserve"> </w:t>
      </w:r>
      <w:ins w:id="140" w:author="Rapporteur" w:date="2021-06-01T09:58:00Z">
        <w:r w:rsidR="00C46086">
          <w:rPr>
            <w:rFonts w:hint="eastAsia"/>
            <w:sz w:val="21"/>
            <w:lang w:eastAsia="zh-CN"/>
          </w:rPr>
          <w:t>clause</w:t>
        </w:r>
      </w:ins>
      <w:del w:id="141" w:author="Rapporteur" w:date="2021-06-01T09:58:00Z">
        <w:r w:rsidRPr="005638E3" w:rsidDel="00C46086">
          <w:rPr>
            <w:sz w:val="21"/>
            <w:lang w:eastAsia="zh-CN"/>
          </w:rPr>
          <w:delText>§</w:delText>
        </w:r>
      </w:del>
      <w:r w:rsidRPr="005638E3">
        <w:rPr>
          <w:sz w:val="21"/>
          <w:lang w:eastAsia="zh-CN"/>
        </w:rPr>
        <w:t xml:space="preserve"> 4.3.2.2.1). The 5GC sends a final the UCU (UE Configuration Update) message in order to update the Allowed NSSAI towards the NG-RAN and the UE. In this example, the new Allowed NSSAI is slice 11.  </w:t>
      </w:r>
    </w:p>
    <w:p w:rsidR="00E24A70" w:rsidRDefault="006B6CF5" w:rsidP="00E24A70">
      <w:pPr>
        <w:keepLines/>
        <w:overflowPunct w:val="0"/>
        <w:autoSpaceDE w:val="0"/>
        <w:autoSpaceDN w:val="0"/>
        <w:adjustRightInd w:val="0"/>
        <w:ind w:left="1200" w:hanging="916"/>
        <w:textAlignment w:val="baseline"/>
        <w:rPr>
          <w:del w:id="142" w:author="Rapporteur" w:date="2021-05-28T09:36:00Z"/>
          <w:lang w:eastAsia="zh-CN"/>
        </w:rPr>
      </w:pPr>
      <w:del w:id="143" w:author="Rapporteur" w:date="2021-05-27T11:39:00Z">
        <w:r w:rsidRPr="006B6CF5">
          <w:rPr>
            <w:lang w:eastAsia="zh-CN"/>
          </w:rPr>
          <w:delText xml:space="preserve">Editor note: </w:delText>
        </w:r>
      </w:del>
      <w:del w:id="144" w:author="Rapporteur" w:date="2021-05-28T09:36:00Z">
        <w:r w:rsidR="00203324" w:rsidRPr="00203324" w:rsidDel="00EF2A39">
          <w:rPr>
            <w:lang w:eastAsia="zh-CN"/>
          </w:rPr>
          <w:delText>This solution is CN-centric and requires confirmation from SA2.</w:delText>
        </w:r>
      </w:del>
    </w:p>
    <w:p w:rsidR="001A0CB4" w:rsidRDefault="00832C51">
      <w:pPr>
        <w:pStyle w:val="5"/>
        <w:rPr>
          <w:lang w:eastAsia="zh-CN"/>
        </w:rPr>
      </w:pPr>
      <w:bookmarkStart w:id="145" w:name="_Toc63430947"/>
      <w:bookmarkStart w:id="146" w:name="_Toc65600620"/>
      <w:r>
        <w:rPr>
          <w:rFonts w:hint="eastAsia"/>
          <w:lang w:val="en-US" w:eastAsia="zh-CN"/>
        </w:rPr>
        <w:t>6.</w:t>
      </w:r>
      <w:r>
        <w:rPr>
          <w:lang w:eastAsia="zh-CN"/>
        </w:rPr>
        <w:t>2.1.2.2</w:t>
      </w:r>
      <w:r>
        <w:rPr>
          <w:lang w:eastAsia="zh-CN"/>
        </w:rPr>
        <w:tab/>
        <w:t>Slice Remapping for non-mobility case</w:t>
      </w:r>
      <w:bookmarkEnd w:id="145"/>
      <w:bookmarkEnd w:id="146"/>
    </w:p>
    <w:p w:rsidR="001A0CB4" w:rsidRDefault="00832C51">
      <w:pPr>
        <w:pStyle w:val="6"/>
        <w:rPr>
          <w:lang w:eastAsia="zh-CN"/>
        </w:rPr>
      </w:pPr>
      <w:bookmarkStart w:id="147" w:name="_Toc63430948"/>
      <w:bookmarkStart w:id="148" w:name="_Toc65600621"/>
      <w:r>
        <w:rPr>
          <w:rFonts w:hint="eastAsia"/>
          <w:lang w:val="en-US" w:eastAsia="zh-CN"/>
        </w:rPr>
        <w:t>6.</w:t>
      </w:r>
      <w:r>
        <w:rPr>
          <w:lang w:eastAsia="zh-CN"/>
        </w:rPr>
        <w:t>2.1.2.2</w:t>
      </w:r>
      <w:r>
        <w:rPr>
          <w:rFonts w:hint="eastAsia"/>
          <w:lang w:val="en-US" w:eastAsia="zh-CN"/>
        </w:rPr>
        <w:t>.1</w:t>
      </w:r>
      <w:r>
        <w:rPr>
          <w:rFonts w:hint="eastAsia"/>
          <w:lang w:eastAsia="zh-CN"/>
        </w:rPr>
        <w:tab/>
      </w:r>
      <w:r>
        <w:rPr>
          <w:lang w:eastAsia="zh-CN"/>
        </w:rPr>
        <w:t>Slice Remapping decision in SN for MR-DC case</w:t>
      </w:r>
      <w:bookmarkEnd w:id="147"/>
      <w:bookmarkEnd w:id="148"/>
    </w:p>
    <w:p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420">
          <v:shape id="_x0000_i1034" type="#_x0000_t75" style="width:252.95pt;height:120.85pt" o:ole="">
            <v:imagedata r:id="rId30" o:title=""/>
          </v:shape>
          <o:OLEObject Type="Embed" ProgID="Mscgen.Chart" ShapeID="_x0000_i1034" DrawAspect="Content" ObjectID="_1684047362" r:id="rId31"/>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6.2.1.2.2.1-</w:t>
      </w:r>
      <w:r>
        <w:rPr>
          <w:rFonts w:eastAsia="宋体" w:hint="eastAsia"/>
          <w:b/>
          <w:sz w:val="22"/>
          <w:lang w:val="en-US" w:eastAsia="zh-CN"/>
        </w:rPr>
        <w:t>1</w:t>
      </w:r>
      <w:r>
        <w:rPr>
          <w:rFonts w:eastAsia="宋体"/>
          <w:b/>
          <w:sz w:val="22"/>
          <w:lang w:val="en-US" w:eastAsia="zh-CN"/>
        </w:rPr>
        <w:t xml:space="preserve">: Slice re-mapping/fallback determined by the SN </w:t>
      </w:r>
    </w:p>
    <w:p w:rsidR="001A0CB4" w:rsidRPr="005638E3" w:rsidRDefault="00832C51">
      <w:p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This flow chart applies to the scenario of resource shortage only.</w:t>
      </w:r>
    </w:p>
    <w:p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MN sends the </w:t>
      </w:r>
      <w:r w:rsidRPr="005638E3">
        <w:rPr>
          <w:rFonts w:eastAsia="宋体"/>
          <w:i/>
          <w:sz w:val="21"/>
          <w:lang w:eastAsia="zh-CN"/>
        </w:rPr>
        <w:t>SN Addition Request</w:t>
      </w:r>
      <w:r w:rsidRPr="005638E3">
        <w:rPr>
          <w:rFonts w:eastAsia="宋体"/>
          <w:sz w:val="21"/>
          <w:lang w:eastAsia="zh-CN"/>
        </w:rPr>
        <w:t xml:space="preserve"> message to the SN. </w:t>
      </w:r>
    </w:p>
    <w:p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5638E3">
        <w:rPr>
          <w:rFonts w:eastAsia="宋体"/>
          <w:i/>
          <w:sz w:val="21"/>
          <w:lang w:eastAsia="zh-CN"/>
        </w:rPr>
        <w:t>SN Addition Request Acknowledge</w:t>
      </w:r>
      <w:r w:rsidRPr="005638E3">
        <w:rPr>
          <w:rFonts w:eastAsia="宋体"/>
          <w:sz w:val="21"/>
          <w:lang w:eastAsia="zh-CN"/>
        </w:rPr>
        <w:t xml:space="preserve"> message to the MN.</w:t>
      </w:r>
    </w:p>
    <w:p w:rsidR="001A0CB4" w:rsidRPr="005638E3" w:rsidRDefault="00832C51">
      <w:pPr>
        <w:numPr>
          <w:ilvl w:val="0"/>
          <w:numId w:val="1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MN may send the slice re-mapping/fallback decision to the AMF through the </w:t>
      </w:r>
      <w:r w:rsidRPr="005638E3">
        <w:rPr>
          <w:rFonts w:eastAsia="宋体"/>
          <w:i/>
          <w:sz w:val="21"/>
          <w:lang w:eastAsia="zh-CN"/>
        </w:rPr>
        <w:t>PDU Session Modification Indication</w:t>
      </w:r>
      <w:r w:rsidRPr="005638E3">
        <w:rPr>
          <w:rFonts w:eastAsia="宋体"/>
          <w:sz w:val="21"/>
          <w:lang w:eastAsia="zh-CN"/>
        </w:rPr>
        <w:t xml:space="preserve"> message.</w:t>
      </w:r>
    </w:p>
    <w:p w:rsidR="001A0CB4" w:rsidRPr="005638E3" w:rsidRDefault="00832C51">
      <w:pPr>
        <w:numPr>
          <w:ilvl w:val="0"/>
          <w:numId w:val="12"/>
        </w:numPr>
        <w:overflowPunct w:val="0"/>
        <w:autoSpaceDE w:val="0"/>
        <w:autoSpaceDN w:val="0"/>
        <w:adjustRightInd w:val="0"/>
        <w:spacing w:after="120"/>
        <w:textAlignment w:val="baseline"/>
        <w:rPr>
          <w:rFonts w:eastAsia="Times New Roman"/>
          <w:sz w:val="21"/>
          <w:lang w:eastAsia="zh-CN"/>
        </w:rPr>
      </w:pPr>
      <w:r w:rsidRPr="005638E3">
        <w:rPr>
          <w:rFonts w:eastAsia="宋体"/>
          <w:sz w:val="21"/>
          <w:lang w:eastAsia="zh-CN"/>
        </w:rPr>
        <w:lastRenderedPageBreak/>
        <w:t xml:space="preserve">The AMF responds the </w:t>
      </w:r>
      <w:r w:rsidRPr="005638E3">
        <w:rPr>
          <w:rFonts w:eastAsia="宋体"/>
          <w:i/>
          <w:sz w:val="21"/>
          <w:lang w:eastAsia="zh-CN"/>
        </w:rPr>
        <w:t>PDU Session Modification Confirmation</w:t>
      </w:r>
      <w:r w:rsidRPr="005638E3">
        <w:rPr>
          <w:rFonts w:eastAsia="宋体"/>
          <w:sz w:val="21"/>
          <w:lang w:eastAsia="zh-CN"/>
        </w:rPr>
        <w:t xml:space="preserve"> message.</w:t>
      </w:r>
      <w:r w:rsidRPr="005638E3">
        <w:rPr>
          <w:rFonts w:eastAsia="Times New Roman"/>
          <w:sz w:val="21"/>
          <w:lang w:eastAsia="zh-CN"/>
        </w:rPr>
        <w:t xml:space="preserve"> </w:t>
      </w:r>
    </w:p>
    <w:p w:rsidR="001A0CB4" w:rsidRDefault="00832C51">
      <w:pPr>
        <w:pStyle w:val="6"/>
        <w:rPr>
          <w:lang w:eastAsia="zh-CN"/>
        </w:rPr>
      </w:pPr>
      <w:bookmarkStart w:id="149" w:name="_Toc63430949"/>
      <w:bookmarkStart w:id="150" w:name="_Toc65600622"/>
      <w:r>
        <w:rPr>
          <w:rFonts w:hint="eastAsia"/>
          <w:lang w:val="en-US" w:eastAsia="zh-CN"/>
        </w:rPr>
        <w:t>6.2.1.2.2.2</w:t>
      </w:r>
      <w:r>
        <w:rPr>
          <w:rFonts w:hint="eastAsia"/>
          <w:lang w:eastAsia="zh-CN"/>
        </w:rPr>
        <w:tab/>
      </w:r>
      <w:r>
        <w:rPr>
          <w:lang w:eastAsia="zh-CN"/>
        </w:rPr>
        <w:t>Slice Remapping decision in MN for MR-DC case</w:t>
      </w:r>
      <w:bookmarkEnd w:id="149"/>
      <w:bookmarkEnd w:id="150"/>
    </w:p>
    <w:p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570">
          <v:shape id="_x0000_i1035" type="#_x0000_t75" style="width:252.95pt;height:128.35pt" o:ole="">
            <v:imagedata r:id="rId32" o:title=""/>
          </v:shape>
          <o:OLEObject Type="Embed" ProgID="Mscgen.Chart" ShapeID="_x0000_i1035" DrawAspect="Content" ObjectID="_1684047363" r:id="rId33"/>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6.2.1.2.2.2-</w:t>
      </w:r>
      <w:r>
        <w:rPr>
          <w:rFonts w:eastAsia="宋体" w:hint="eastAsia"/>
          <w:b/>
          <w:sz w:val="22"/>
          <w:lang w:val="en-US" w:eastAsia="zh-CN"/>
        </w:rPr>
        <w:t>1</w:t>
      </w:r>
      <w:r>
        <w:rPr>
          <w:rFonts w:eastAsia="宋体"/>
          <w:b/>
          <w:sz w:val="22"/>
          <w:lang w:val="en-US" w:eastAsia="zh-CN"/>
        </w:rPr>
        <w:t xml:space="preserve">: Slice re-mapping/fallback determined by the MN </w:t>
      </w:r>
    </w:p>
    <w:p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rsidR="001A0CB4" w:rsidRDefault="00832C51">
      <w:pPr>
        <w:numPr>
          <w:ilvl w:val="0"/>
          <w:numId w:val="13"/>
        </w:numPr>
        <w:overflowPunct w:val="0"/>
        <w:autoSpaceDE w:val="0"/>
        <w:autoSpaceDN w:val="0"/>
        <w:adjustRightInd w:val="0"/>
        <w:spacing w:after="120"/>
        <w:textAlignment w:val="baseline"/>
        <w:rPr>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rsidR="001A0CB4" w:rsidRDefault="00832C51">
      <w:pPr>
        <w:pStyle w:val="6"/>
        <w:rPr>
          <w:lang w:eastAsia="zh-CN"/>
        </w:rPr>
      </w:pPr>
      <w:bookmarkStart w:id="151" w:name="_Toc63430950"/>
      <w:bookmarkStart w:id="152" w:name="_Toc65600623"/>
      <w:r>
        <w:rPr>
          <w:lang w:val="en-US" w:eastAsia="zh-CN"/>
        </w:rPr>
        <w:t>6.2.1.2.2.3</w:t>
      </w:r>
      <w:r>
        <w:rPr>
          <w:lang w:eastAsia="zh-CN"/>
        </w:rPr>
        <w:tab/>
        <w:t xml:space="preserve">Slice Remapping Solution for Scenario </w:t>
      </w:r>
      <w:r>
        <w:rPr>
          <w:rFonts w:hint="eastAsia"/>
          <w:lang w:eastAsia="zh-CN"/>
        </w:rPr>
        <w:t>6</w:t>
      </w:r>
      <w:bookmarkEnd w:id="151"/>
      <w:bookmarkEnd w:id="152"/>
    </w:p>
    <w:p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rsidR="001A0CB4" w:rsidRDefault="00832C51">
      <w:pPr>
        <w:pStyle w:val="3"/>
        <w:rPr>
          <w:lang w:eastAsia="zh-CN"/>
        </w:rPr>
      </w:pPr>
      <w:bookmarkStart w:id="153" w:name="_Toc63430951"/>
      <w:bookmarkStart w:id="154" w:name="_Toc65600624"/>
      <w:bookmarkStart w:id="155" w:name="_Hlk64620558"/>
      <w:r>
        <w:rPr>
          <w:lang w:eastAsia="zh-CN"/>
        </w:rPr>
        <w:t>6.2.2</w:t>
      </w:r>
      <w:r>
        <w:rPr>
          <w:rFonts w:hint="eastAsia"/>
          <w:lang w:eastAsia="zh-CN"/>
        </w:rPr>
        <w:tab/>
      </w:r>
      <w:r>
        <w:rPr>
          <w:lang w:eastAsia="zh-CN"/>
        </w:rPr>
        <w:t>Partially slice re-mapping in NG-RAN</w:t>
      </w:r>
      <w:bookmarkEnd w:id="153"/>
      <w:bookmarkEnd w:id="154"/>
    </w:p>
    <w:p w:rsidR="001A0CB4" w:rsidRDefault="00832C51">
      <w:pPr>
        <w:pStyle w:val="4"/>
        <w:rPr>
          <w:lang w:eastAsia="zh-CN"/>
        </w:rPr>
      </w:pPr>
      <w:bookmarkStart w:id="156" w:name="_Toc63430952"/>
      <w:bookmarkStart w:id="157"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156"/>
      <w:bookmarkEnd w:id="157"/>
    </w:p>
    <w:bookmarkEnd w:id="155"/>
    <w:p w:rsidR="001A0CB4" w:rsidRDefault="00832C51">
      <w:pPr>
        <w:overflowPunct w:val="0"/>
        <w:autoSpaceDE w:val="0"/>
        <w:autoSpaceDN w:val="0"/>
        <w:adjustRightInd w:val="0"/>
        <w:spacing w:after="120"/>
        <w:jc w:val="center"/>
        <w:textAlignment w:val="baseline"/>
        <w:rPr>
          <w:rFonts w:eastAsia="宋体"/>
          <w:sz w:val="22"/>
          <w:lang w:eastAsia="zh-CN"/>
        </w:rPr>
      </w:pPr>
      <w:r w:rsidRPr="002647E0">
        <w:rPr>
          <w:rFonts w:eastAsia="宋体"/>
          <w:sz w:val="22"/>
          <w:lang w:eastAsia="zh-CN"/>
        </w:rPr>
        <w:object w:dxaOrig="9110" w:dyaOrig="3320">
          <v:shape id="_x0000_i1036" type="#_x0000_t75" style="width:455.8pt;height:165.9pt" o:ole="">
            <v:imagedata r:id="rId34" o:title=""/>
          </v:shape>
          <o:OLEObject Type="Embed" ProgID="Visio.Drawing.11" ShapeID="_x0000_i1036" DrawAspect="Content" ObjectID="_1684047364" r:id="rId35"/>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lastRenderedPageBreak/>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rsidR="001A0CB4" w:rsidRPr="005638E3" w:rsidRDefault="00832C51">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rsidR="001A0CB4" w:rsidRPr="005638E3" w:rsidRDefault="00832C51">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rsidR="001A0CB4" w:rsidRPr="005638E3" w:rsidRDefault="00832C51">
      <w:pPr>
        <w:rPr>
          <w:sz w:val="21"/>
          <w:lang w:val="en-US" w:eastAsia="zh-CN"/>
        </w:rPr>
      </w:pPr>
      <w:r w:rsidRPr="005638E3">
        <w:rPr>
          <w:sz w:val="21"/>
          <w:lang w:val="en-US" w:eastAsia="zh-CN"/>
        </w:rPr>
        <w:t xml:space="preserve">Figure 6.2.4-1 (b) shows the re-mapping solution where the CN pat of the slice is not changed while the RAN part of the slice is remapped. The UL/DL traffics are relayed between the S-gNB and the T-gNB via the Xn tunnel. </w:t>
      </w:r>
    </w:p>
    <w:p w:rsidR="00E24A70" w:rsidRPr="00E24A70" w:rsidRDefault="006B6CF5" w:rsidP="00E24A70">
      <w:pPr>
        <w:keepLines/>
        <w:overflowPunct w:val="0"/>
        <w:autoSpaceDE w:val="0"/>
        <w:autoSpaceDN w:val="0"/>
        <w:adjustRightInd w:val="0"/>
        <w:ind w:left="1135" w:hanging="851"/>
        <w:textAlignment w:val="baseline"/>
        <w:rPr>
          <w:del w:id="158" w:author="Rapporteur" w:date="2021-05-28T09:36:00Z"/>
        </w:rPr>
      </w:pPr>
      <w:del w:id="159" w:author="Rapporteur" w:date="2021-05-27T11:39:00Z">
        <w:r w:rsidRPr="006B0405">
          <w:rPr>
            <w:rFonts w:eastAsia="Times New Roman"/>
            <w:i/>
            <w:color w:val="FF0000"/>
            <w:sz w:val="21"/>
            <w:lang w:eastAsia="zh-CN"/>
          </w:rPr>
          <w:delText xml:space="preserve">Editor’s note: </w:delText>
        </w:r>
      </w:del>
      <w:del w:id="160" w:author="Rapporteur" w:date="2021-05-28T09:36:00Z">
        <w:r w:rsidR="00E24A70" w:rsidRPr="00E24A70">
          <w:delText xml:space="preserve">The handling of the UE at the target node needs to be clarified. </w:delText>
        </w:r>
      </w:del>
    </w:p>
    <w:p w:rsidR="00E24A70" w:rsidRPr="00E24A70" w:rsidRDefault="006B6CF5" w:rsidP="00E24A70">
      <w:pPr>
        <w:keepLines/>
        <w:overflowPunct w:val="0"/>
        <w:autoSpaceDE w:val="0"/>
        <w:autoSpaceDN w:val="0"/>
        <w:adjustRightInd w:val="0"/>
        <w:ind w:left="1135" w:hanging="851"/>
        <w:textAlignment w:val="baseline"/>
        <w:rPr>
          <w:del w:id="161" w:author="Rapporteur" w:date="2021-05-28T09:36:00Z"/>
        </w:rPr>
      </w:pPr>
      <w:del w:id="162" w:author="Rapporteur" w:date="2021-05-27T11:39:00Z">
        <w:r w:rsidRPr="006B0405">
          <w:rPr>
            <w:rFonts w:eastAsia="Times New Roman"/>
            <w:i/>
            <w:color w:val="FF0000"/>
            <w:sz w:val="21"/>
            <w:lang w:eastAsia="zh-CN"/>
          </w:rPr>
          <w:delText xml:space="preserve">Editor’s note: </w:delText>
        </w:r>
      </w:del>
      <w:del w:id="163" w:author="Rapporteur" w:date="2021-05-28T09:36:00Z">
        <w:r w:rsidR="00E24A70" w:rsidRPr="00E24A70">
          <w:delText>Whether CN involvement is required, needs to be evaluated.</w:delText>
        </w:r>
      </w:del>
    </w:p>
    <w:p w:rsidR="00E24A70" w:rsidRPr="00E24A70" w:rsidRDefault="006B6CF5" w:rsidP="00E24A70">
      <w:pPr>
        <w:keepLines/>
        <w:overflowPunct w:val="0"/>
        <w:autoSpaceDE w:val="0"/>
        <w:autoSpaceDN w:val="0"/>
        <w:adjustRightInd w:val="0"/>
        <w:ind w:left="1135" w:hanging="851"/>
        <w:textAlignment w:val="baseline"/>
        <w:rPr>
          <w:del w:id="164" w:author="Rapporteur" w:date="2021-05-28T09:36:00Z"/>
        </w:rPr>
      </w:pPr>
      <w:del w:id="165" w:author="Rapporteur" w:date="2021-05-27T11:39:00Z">
        <w:r w:rsidRPr="006B0405">
          <w:rPr>
            <w:rFonts w:eastAsia="Times New Roman"/>
            <w:i/>
            <w:color w:val="FF0000"/>
            <w:sz w:val="21"/>
            <w:lang w:eastAsia="zh-CN"/>
          </w:rPr>
          <w:delText xml:space="preserve">Editor’s note: </w:delText>
        </w:r>
      </w:del>
      <w:del w:id="166" w:author="Rapporteur" w:date="2021-05-28T09:36:00Z">
        <w:r w:rsidR="00E24A70" w:rsidRPr="00E24A70">
          <w:delText>Slice remapping needs to be defined in line with SA2 definitions.</w:delText>
        </w:r>
      </w:del>
    </w:p>
    <w:p w:rsidR="001A0CB4" w:rsidRDefault="00832C51" w:rsidP="005638E3">
      <w:pPr>
        <w:pStyle w:val="3"/>
        <w:overflowPunct w:val="0"/>
        <w:autoSpaceDE w:val="0"/>
        <w:autoSpaceDN w:val="0"/>
        <w:adjustRightInd w:val="0"/>
        <w:spacing w:after="120"/>
        <w:jc w:val="both"/>
        <w:textAlignment w:val="baseline"/>
        <w:rPr>
          <w:lang w:eastAsia="zh-CN"/>
        </w:rPr>
      </w:pPr>
      <w:bookmarkStart w:id="167" w:name="_Toc63430953"/>
      <w:bookmarkStart w:id="168" w:name="_Toc65600626"/>
      <w:r>
        <w:rPr>
          <w:lang w:eastAsia="zh-CN"/>
        </w:rPr>
        <w:t>6.2.</w:t>
      </w:r>
      <w:r>
        <w:rPr>
          <w:rFonts w:hint="eastAsia"/>
          <w:lang w:eastAsia="zh-CN"/>
        </w:rPr>
        <w:t>3</w:t>
      </w:r>
      <w:r>
        <w:rPr>
          <w:lang w:eastAsia="zh-CN"/>
        </w:rPr>
        <w:tab/>
        <w:t>Resource management in NG-RAN node</w:t>
      </w:r>
      <w:bookmarkEnd w:id="167"/>
      <w:bookmarkEnd w:id="168"/>
    </w:p>
    <w:p w:rsidR="001A0CB4" w:rsidRDefault="00832C51" w:rsidP="005638E3">
      <w:pPr>
        <w:pStyle w:val="4"/>
        <w:overflowPunct w:val="0"/>
        <w:autoSpaceDE w:val="0"/>
        <w:autoSpaceDN w:val="0"/>
        <w:adjustRightInd w:val="0"/>
        <w:textAlignment w:val="baseline"/>
        <w:rPr>
          <w:lang w:eastAsia="zh-CN"/>
        </w:rPr>
      </w:pPr>
      <w:bookmarkStart w:id="169" w:name="_Toc63430954"/>
      <w:bookmarkStart w:id="170" w:name="_Toc65600627"/>
      <w:r>
        <w:rPr>
          <w:lang w:eastAsia="zh-CN"/>
        </w:rPr>
        <w:t>6.2.</w:t>
      </w:r>
      <w:r>
        <w:rPr>
          <w:rFonts w:hint="eastAsia"/>
          <w:lang w:eastAsia="zh-CN"/>
        </w:rPr>
        <w:t>3.1</w:t>
      </w:r>
      <w:r>
        <w:rPr>
          <w:lang w:eastAsia="zh-CN"/>
        </w:rPr>
        <w:tab/>
        <w:t>Configuration Based Solution</w:t>
      </w:r>
      <w:bookmarkEnd w:id="169"/>
      <w:bookmarkEnd w:id="170"/>
    </w:p>
    <w:p w:rsidR="001A0CB4" w:rsidRPr="005638E3" w:rsidRDefault="00832C51">
      <w:pPr>
        <w:rPr>
          <w:sz w:val="21"/>
          <w:lang w:eastAsia="zh-CN"/>
        </w:rPr>
      </w:pPr>
      <w:r w:rsidRPr="005638E3">
        <w:rPr>
          <w:sz w:val="21"/>
          <w:lang w:eastAsia="zh-CN"/>
        </w:rPr>
        <w:t>The solution builds on the resource modelling described in TS 28.541</w:t>
      </w:r>
      <w:ins w:id="171" w:author="Rapporteur" w:date="2021-06-01T09:59:00Z">
        <w:r w:rsidR="00C46086">
          <w:rPr>
            <w:rFonts w:hint="eastAsia"/>
            <w:sz w:val="21"/>
            <w:lang w:eastAsia="zh-CN"/>
          </w:rPr>
          <w:t xml:space="preserve"> [2]</w:t>
        </w:r>
      </w:ins>
      <w:r w:rsidRPr="005638E3">
        <w:rPr>
          <w:sz w:val="21"/>
          <w:lang w:eastAsia="zh-CN"/>
        </w:rPr>
        <w:t>.</w:t>
      </w:r>
      <w:r w:rsidRPr="005638E3">
        <w:rPr>
          <w:sz w:val="21"/>
          <w:lang w:val="en-US" w:eastAsia="zh-CN"/>
        </w:rPr>
        <w:t xml:space="preserve"> The following analysis is provided for the scenario 1 and scenario 2 respectively:</w:t>
      </w:r>
      <w:r w:rsidRPr="005638E3">
        <w:rPr>
          <w:sz w:val="21"/>
          <w:lang w:eastAsia="zh-CN"/>
        </w:rPr>
        <w:t xml:space="preserve"> </w:t>
      </w:r>
    </w:p>
    <w:p w:rsidR="001A0CB4" w:rsidRPr="005638E3" w:rsidRDefault="00832C51">
      <w:pPr>
        <w:pStyle w:val="af"/>
        <w:numPr>
          <w:ilvl w:val="0"/>
          <w:numId w:val="14"/>
        </w:numPr>
        <w:ind w:firstLineChars="0"/>
        <w:rPr>
          <w:sz w:val="21"/>
          <w:lang w:eastAsia="zh-CN"/>
        </w:rPr>
      </w:pPr>
      <w:r w:rsidRPr="005638E3">
        <w:rPr>
          <w:sz w:val="21"/>
          <w:lang w:eastAsia="zh-CN"/>
        </w:rPr>
        <w:t>Scenario 1: Slice resource shortage in case of Intra-RA mobility and Inter-RA mobility</w:t>
      </w:r>
    </w:p>
    <w:p w:rsidR="001A0CB4" w:rsidRPr="005638E3" w:rsidRDefault="00832C51">
      <w:pPr>
        <w:rPr>
          <w:sz w:val="21"/>
          <w:lang w:val="en-US" w:eastAsia="zh-CN"/>
        </w:rPr>
      </w:pPr>
      <w:r w:rsidRPr="005638E3">
        <w:rPr>
          <w:sz w:val="21"/>
          <w:lang w:val="en-US" w:eastAsia="zh-CN"/>
        </w:rPr>
        <w:t>As specified in TS 28.541</w:t>
      </w:r>
      <w:ins w:id="172" w:author="Rapporteur" w:date="2021-06-01T09:59:00Z">
        <w:r w:rsidR="00C46086">
          <w:rPr>
            <w:rFonts w:hint="eastAsia"/>
            <w:sz w:val="21"/>
            <w:lang w:val="en-US" w:eastAsia="zh-CN"/>
          </w:rPr>
          <w:t xml:space="preserve"> [2]</w:t>
        </w:r>
      </w:ins>
      <w:r w:rsidRPr="005638E3">
        <w:rPr>
          <w:sz w:val="21"/>
          <w:lang w:val="en-US" w:eastAsia="zh-CN"/>
        </w:rPr>
        <w:t xml:space="preserve">, the slice re-mapping between different S-NSSAIs can be achieved via the prioritized resource modeling. For example, suppose UE’s ongoing slice is S-NSSAI 1 configured with </w:t>
      </w:r>
      <w:r w:rsidRPr="005638E3">
        <w:rPr>
          <w:i/>
          <w:sz w:val="21"/>
          <w:lang w:val="en-US" w:eastAsia="zh-CN"/>
        </w:rPr>
        <w:t>rRMPolicyMaxRatio</w:t>
      </w:r>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1A0CB4" w:rsidRPr="005638E3" w:rsidRDefault="00832C51">
      <w:pPr>
        <w:rPr>
          <w:sz w:val="21"/>
          <w:lang w:val="en-US" w:eastAsia="zh-CN"/>
        </w:rPr>
      </w:pPr>
      <w:r w:rsidRPr="005638E3">
        <w:rPr>
          <w:sz w:val="21"/>
          <w:lang w:val="en-US" w:eastAsia="zh-CN"/>
        </w:rPr>
        <w:t xml:space="preserve">But the following needs to be further studied, e.g., for the S-NSSAI 1, </w:t>
      </w:r>
    </w:p>
    <w:p w:rsidR="001A0CB4" w:rsidRPr="005638E3" w:rsidRDefault="00832C51">
      <w:pPr>
        <w:pStyle w:val="af"/>
        <w:numPr>
          <w:ilvl w:val="0"/>
          <w:numId w:val="15"/>
        </w:numPr>
        <w:ind w:firstLineChars="0"/>
        <w:rPr>
          <w:sz w:val="21"/>
          <w:lang w:val="en-US" w:eastAsia="zh-CN"/>
        </w:rPr>
      </w:pPr>
      <w:r w:rsidRPr="005638E3">
        <w:rPr>
          <w:sz w:val="21"/>
          <w:lang w:val="en-US" w:eastAsia="zh-CN"/>
        </w:rPr>
        <w:t>it can explicitly use resources belonging to which S-NSSAIs;</w:t>
      </w:r>
    </w:p>
    <w:p w:rsidR="001A0CB4" w:rsidRPr="005638E3" w:rsidRDefault="00832C51">
      <w:pPr>
        <w:pStyle w:val="af"/>
        <w:numPr>
          <w:ilvl w:val="0"/>
          <w:numId w:val="15"/>
        </w:numPr>
        <w:ind w:firstLineChars="0"/>
        <w:rPr>
          <w:sz w:val="21"/>
          <w:lang w:val="en-US" w:eastAsia="zh-CN"/>
        </w:rPr>
      </w:pPr>
      <w:r w:rsidRPr="005638E3">
        <w:rPr>
          <w:sz w:val="21"/>
          <w:lang w:val="en-US" w:eastAsia="zh-CN"/>
        </w:rPr>
        <w:t>it can use the dedicated but not used resources of other S-NSSAIs;</w:t>
      </w:r>
    </w:p>
    <w:p w:rsidR="001A0CB4" w:rsidRPr="005638E3" w:rsidRDefault="00832C51">
      <w:pPr>
        <w:pStyle w:val="af"/>
        <w:numPr>
          <w:ilvl w:val="0"/>
          <w:numId w:val="15"/>
        </w:numPr>
        <w:ind w:firstLineChars="0"/>
        <w:rPr>
          <w:sz w:val="21"/>
          <w:lang w:val="en-US" w:eastAsia="zh-CN"/>
        </w:rPr>
      </w:pPr>
      <w:r w:rsidRPr="005638E3">
        <w:rPr>
          <w:sz w:val="21"/>
          <w:lang w:val="en-US" w:eastAsia="zh-CN"/>
        </w:rPr>
        <w:t xml:space="preserve">it can preempt the used prioritized and/or shared resources from other S-NSSAIs. </w:t>
      </w:r>
    </w:p>
    <w:p w:rsidR="001A0CB4" w:rsidRPr="005638E3" w:rsidRDefault="00832C51">
      <w:pPr>
        <w:rPr>
          <w:sz w:val="21"/>
          <w:lang w:val="en-US" w:eastAsia="zh-CN"/>
        </w:rPr>
      </w:pPr>
      <w:r w:rsidRPr="005638E3">
        <w:rPr>
          <w:sz w:val="21"/>
          <w:lang w:val="en-US" w:eastAsia="zh-CN"/>
        </w:rPr>
        <w:t>In this case, further involvement with SA5 is required.</w:t>
      </w:r>
    </w:p>
    <w:p w:rsidR="001A0CB4" w:rsidRPr="005638E3" w:rsidRDefault="00832C51">
      <w:pPr>
        <w:pStyle w:val="af"/>
        <w:numPr>
          <w:ilvl w:val="0"/>
          <w:numId w:val="14"/>
        </w:numPr>
        <w:ind w:firstLineChars="0"/>
        <w:rPr>
          <w:sz w:val="21"/>
          <w:lang w:eastAsia="zh-CN"/>
        </w:rPr>
      </w:pPr>
      <w:r w:rsidRPr="005638E3">
        <w:rPr>
          <w:sz w:val="21"/>
          <w:lang w:eastAsia="zh-CN"/>
        </w:rPr>
        <w:t>Scenario 2: Non-supported slice in case of Inter-RA mobility</w:t>
      </w:r>
    </w:p>
    <w:p w:rsidR="001A0CB4" w:rsidRPr="005638E3" w:rsidRDefault="00832C51">
      <w:pPr>
        <w:rPr>
          <w:sz w:val="21"/>
          <w:lang w:eastAsia="zh-CN"/>
        </w:rPr>
      </w:pPr>
      <w:r w:rsidRPr="005638E3">
        <w:rPr>
          <w:sz w:val="21"/>
          <w:lang w:eastAsia="zh-CN"/>
        </w:rPr>
        <w:t xml:space="preserve">In this case, if the T-gNB does not support certain S-NSSAIs, these S-NSSAIs will not be included in the </w:t>
      </w:r>
      <w:r w:rsidRPr="005638E3">
        <w:rPr>
          <w:i/>
          <w:sz w:val="21"/>
          <w:lang w:eastAsia="zh-CN"/>
        </w:rPr>
        <w:t>RRMPolicyMemberList</w:t>
      </w:r>
      <w:r w:rsidRPr="005638E3">
        <w:rPr>
          <w:sz w:val="21"/>
          <w:lang w:eastAsia="zh-CN"/>
        </w:rPr>
        <w:t>, thus no resource will be planned by the T-gNB, as specified in TS 28.541</w:t>
      </w:r>
      <w:ins w:id="173" w:author="Rapporteur" w:date="2021-06-01T09:59:00Z">
        <w:r w:rsidR="00C46086">
          <w:rPr>
            <w:rFonts w:hint="eastAsia"/>
            <w:sz w:val="21"/>
            <w:lang w:eastAsia="zh-CN"/>
          </w:rPr>
          <w:t xml:space="preserve"> [2]</w:t>
        </w:r>
      </w:ins>
      <w:r w:rsidRPr="005638E3">
        <w:rPr>
          <w:sz w:val="21"/>
          <w:lang w:eastAsia="zh-CN"/>
        </w:rPr>
        <w:t xml:space="preserve">. </w:t>
      </w:r>
    </w:p>
    <w:p w:rsidR="001A0CB4" w:rsidRPr="005638E3" w:rsidRDefault="00832C51">
      <w:pPr>
        <w:rPr>
          <w:sz w:val="21"/>
          <w:lang w:eastAsia="zh-CN"/>
        </w:rPr>
      </w:pPr>
      <w:r w:rsidRPr="005638E3">
        <w:rPr>
          <w:sz w:val="21"/>
          <w:lang w:val="en-US" w:eastAsia="zh-CN"/>
        </w:rPr>
        <w:t>For example, suppose UE’s ongoing slice is S-NSSAI 1, it will</w:t>
      </w:r>
      <w:r w:rsidRPr="005638E3">
        <w:rPr>
          <w:sz w:val="21"/>
          <w:lang w:eastAsia="zh-CN"/>
        </w:rPr>
        <w:t xml:space="preserve"> not be included in the </w:t>
      </w:r>
      <w:r w:rsidRPr="005638E3">
        <w:rPr>
          <w:i/>
          <w:sz w:val="21"/>
          <w:lang w:eastAsia="zh-CN"/>
        </w:rPr>
        <w:t>RRMPolicyMemberList</w:t>
      </w:r>
      <w:r w:rsidRPr="005638E3">
        <w:rPr>
          <w:sz w:val="21"/>
          <w:lang w:eastAsia="zh-CN"/>
        </w:rPr>
        <w:t xml:space="preserve"> of the T-gNB. Thus </w:t>
      </w:r>
      <w:r w:rsidRPr="005638E3">
        <w:rPr>
          <w:sz w:val="21"/>
          <w:lang w:val="en-US" w:eastAsia="zh-CN"/>
        </w:rPr>
        <w:t>the re-mapping of S-NSSAI 1 to the supported S-NSSAI(s) of T-gNB is not supported.</w:t>
      </w:r>
    </w:p>
    <w:p w:rsidR="00F0069A" w:rsidRDefault="00832C51" w:rsidP="00F0069A">
      <w:pPr>
        <w:rPr>
          <w:sz w:val="21"/>
          <w:lang w:val="en-US" w:eastAsia="zh-CN"/>
        </w:rPr>
      </w:pPr>
      <w:r w:rsidRPr="005638E3">
        <w:rPr>
          <w:sz w:val="21"/>
          <w:lang w:val="en-US" w:eastAsia="zh-CN"/>
        </w:rPr>
        <w:t>In this case, slice re-mapping is not supported yet by the prioritized resource modeling defined in SA5. And further involvement with SA5 is required.</w:t>
      </w:r>
      <w:bookmarkStart w:id="174" w:name="_Toc63430955"/>
    </w:p>
    <w:p w:rsidR="001A0CB4" w:rsidRDefault="00832C51">
      <w:pPr>
        <w:pStyle w:val="4"/>
        <w:rPr>
          <w:lang w:eastAsia="zh-CN"/>
        </w:rPr>
      </w:pPr>
      <w:bookmarkStart w:id="175" w:name="_Toc65600628"/>
      <w:r>
        <w:rPr>
          <w:lang w:eastAsia="zh-CN"/>
        </w:rPr>
        <w:lastRenderedPageBreak/>
        <w:t>6.2.</w:t>
      </w:r>
      <w:r>
        <w:rPr>
          <w:rFonts w:hint="eastAsia"/>
          <w:lang w:val="en-US" w:eastAsia="zh-CN"/>
        </w:rPr>
        <w:t>3.2</w:t>
      </w:r>
      <w:r>
        <w:rPr>
          <w:rFonts w:hint="eastAsia"/>
          <w:lang w:eastAsia="zh-CN"/>
        </w:rPr>
        <w:tab/>
      </w:r>
      <w:r>
        <w:rPr>
          <w:lang w:eastAsia="zh-CN"/>
        </w:rPr>
        <w:t>Slice resource re-partitioning</w:t>
      </w:r>
      <w:bookmarkEnd w:id="174"/>
      <w:bookmarkEnd w:id="175"/>
    </w:p>
    <w:p w:rsidR="001A0CB4" w:rsidRPr="005638E3" w:rsidRDefault="00832C51">
      <w:pPr>
        <w:overflowPunct w:val="0"/>
        <w:autoSpaceDE w:val="0"/>
        <w:autoSpaceDN w:val="0"/>
        <w:adjustRightInd w:val="0"/>
        <w:spacing w:after="120"/>
        <w:textAlignment w:val="baseline"/>
        <w:rPr>
          <w:del w:id="176" w:author="Rapporteur" w:date="2021-05-27T11:39:00Z"/>
          <w:rFonts w:eastAsia="宋体"/>
          <w:i/>
          <w:color w:val="FF0000"/>
          <w:sz w:val="21"/>
          <w:lang w:eastAsia="zh-CN"/>
        </w:rPr>
      </w:pPr>
      <w:del w:id="177" w:author="Rapporteur" w:date="2021-05-27T11:39:00Z">
        <w:r w:rsidRPr="005638E3">
          <w:rPr>
            <w:rFonts w:eastAsia="宋体"/>
            <w:i/>
            <w:color w:val="FF0000"/>
            <w:sz w:val="21"/>
            <w:lang w:eastAsia="zh-CN"/>
          </w:rPr>
          <w:delText>Editor note: Feasibility of this solution at system level requires further work including checking with SA5.</w:delText>
        </w:r>
      </w:del>
    </w:p>
    <w:p w:rsidR="00E24A70" w:rsidRDefault="00832C51" w:rsidP="00E24A70">
      <w:pPr>
        <w:overflowPunct w:val="0"/>
        <w:autoSpaceDE w:val="0"/>
        <w:autoSpaceDN w:val="0"/>
        <w:adjustRightInd w:val="0"/>
        <w:spacing w:after="120"/>
        <w:textAlignment w:val="baseline"/>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spectrum resource (e.g. slots, beams, carriers etc)</w:t>
      </w:r>
    </w:p>
    <w:p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(e.g. backhaul capacity)</w:t>
      </w:r>
    </w:p>
    <w:p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hardware resources (e.g. specific processors, processing load, intra-RAN logical nodes such as a gNB-CU-UP)</w:t>
      </w:r>
    </w:p>
    <w:p w:rsidR="001A0CB4" w:rsidRPr="005638E3" w:rsidRDefault="00832C51">
      <w:pPr>
        <w:rPr>
          <w:sz w:val="21"/>
          <w:lang w:eastAsia="ja-JP"/>
        </w:rPr>
      </w:pPr>
      <w:r w:rsidRPr="005638E3">
        <w:rPr>
          <w:sz w:val="21"/>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1A0CB4" w:rsidRPr="005638E3" w:rsidRDefault="00832C51">
      <w:pPr>
        <w:rPr>
          <w:sz w:val="21"/>
          <w:lang w:eastAsia="ja-JP"/>
        </w:rPr>
      </w:pPr>
      <w:r w:rsidRPr="005638E3">
        <w:rPr>
          <w:sz w:val="21"/>
          <w:lang w:eastAsia="ja-JP"/>
        </w:rPr>
        <w:t>Re-partitioning policy may be configured in the RAN.</w:t>
      </w:r>
    </w:p>
    <w:p w:rsidR="001A0CB4" w:rsidRDefault="00832C51">
      <w:pPr>
        <w:rPr>
          <w:sz w:val="22"/>
          <w:lang w:eastAsia="zh-CN"/>
        </w:rPr>
      </w:pPr>
      <w:r w:rsidRPr="005638E3">
        <w:rPr>
          <w:sz w:val="21"/>
          <w:lang w:eastAsia="ja-JP"/>
        </w:rPr>
        <w:t>The solution may have impacts in metric collection and OAM requirements, but does not impact the core network or the UE.</w:t>
      </w:r>
    </w:p>
    <w:p w:rsidR="001A0CB4" w:rsidRDefault="00832C51">
      <w:pPr>
        <w:pStyle w:val="4"/>
        <w:rPr>
          <w:lang w:eastAsia="zh-CN"/>
        </w:rPr>
      </w:pPr>
      <w:bookmarkStart w:id="178" w:name="_Toc63430956"/>
      <w:bookmarkStart w:id="179" w:name="_Toc65600629"/>
      <w:r>
        <w:rPr>
          <w:lang w:eastAsia="zh-CN"/>
        </w:rPr>
        <w:t>6.2.</w:t>
      </w:r>
      <w:r>
        <w:rPr>
          <w:rFonts w:hint="eastAsia"/>
          <w:lang w:val="en-US" w:eastAsia="zh-CN"/>
        </w:rPr>
        <w:t>3.3</w:t>
      </w:r>
      <w:r>
        <w:rPr>
          <w:rFonts w:hint="eastAsia"/>
          <w:lang w:eastAsia="zh-CN"/>
        </w:rPr>
        <w:tab/>
      </w:r>
      <w:r>
        <w:rPr>
          <w:lang w:eastAsia="zh-CN"/>
        </w:rPr>
        <w:t>Multi-carrier radio resource sharing</w:t>
      </w:r>
      <w:bookmarkEnd w:id="178"/>
      <w:bookmarkEnd w:id="179"/>
    </w:p>
    <w:p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1A0CB4" w:rsidRDefault="00832C51">
      <w:pPr>
        <w:overflowPunct w:val="0"/>
        <w:autoSpaceDE w:val="0"/>
        <w:autoSpaceDN w:val="0"/>
        <w:adjustRightInd w:val="0"/>
        <w:spacing w:after="120"/>
        <w:jc w:val="center"/>
        <w:textAlignment w:val="baseline"/>
        <w:rPr>
          <w:rFonts w:eastAsia="宋体"/>
          <w:color w:val="000000"/>
          <w:lang w:eastAsia="ja-JP"/>
        </w:rPr>
      </w:pPr>
      <w:r w:rsidRPr="002647E0">
        <w:rPr>
          <w:rFonts w:eastAsia="宋体"/>
          <w:color w:val="000000"/>
          <w:lang w:eastAsia="ja-JP"/>
        </w:rPr>
        <w:object w:dxaOrig="4980" w:dyaOrig="4440">
          <v:shape id="_x0000_i1037" type="#_x0000_t75" style="width:249.2pt;height:222.25pt" o:ole="">
            <v:imagedata r:id="rId36" o:title=""/>
          </v:shape>
          <o:OLEObject Type="Embed" ProgID="Visio.Drawing.15" ShapeID="_x0000_i1037" DrawAspect="Content" ObjectID="_1684047365" r:id="rId37"/>
        </w:object>
      </w:r>
    </w:p>
    <w:p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6.2.3.3</w:t>
      </w:r>
      <w:r>
        <w:rPr>
          <w:rFonts w:eastAsia="宋体"/>
          <w:b/>
          <w:bCs/>
          <w:color w:val="000000"/>
          <w:lang w:eastAsia="zh-CN"/>
        </w:rPr>
        <w:t>-1</w:t>
      </w:r>
      <w:r>
        <w:rPr>
          <w:rFonts w:eastAsia="宋体"/>
          <w:b/>
          <w:bCs/>
          <w:color w:val="000000"/>
          <w:lang w:eastAsia="ja-JP"/>
        </w:rPr>
        <w:t>: RAN node supporting two layers</w:t>
      </w:r>
    </w:p>
    <w:p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lastRenderedPageBreak/>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1A0CB4" w:rsidRDefault="00832C51">
      <w:pPr>
        <w:pStyle w:val="3"/>
        <w:rPr>
          <w:lang w:eastAsia="zh-CN"/>
        </w:rPr>
      </w:pPr>
      <w:bookmarkStart w:id="180" w:name="_Toc63430957"/>
      <w:bookmarkStart w:id="181" w:name="_Toc65600630"/>
      <w:r>
        <w:rPr>
          <w:lang w:eastAsia="zh-CN"/>
        </w:rPr>
        <w:t>6.2.</w:t>
      </w:r>
      <w:r>
        <w:rPr>
          <w:rFonts w:hint="eastAsia"/>
          <w:lang w:eastAsia="zh-CN"/>
        </w:rPr>
        <w:t>4</w:t>
      </w:r>
      <w:r>
        <w:rPr>
          <w:rFonts w:hint="eastAsia"/>
          <w:lang w:eastAsia="zh-CN"/>
        </w:rPr>
        <w:tab/>
      </w:r>
      <w:r>
        <w:rPr>
          <w:lang w:eastAsia="zh-CN"/>
        </w:rPr>
        <w:t>Slice Remapping decision in 5GC</w:t>
      </w:r>
      <w:bookmarkEnd w:id="180"/>
      <w:bookmarkEnd w:id="181"/>
    </w:p>
    <w:p w:rsidR="001A0CB4" w:rsidRDefault="00832C51">
      <w:pPr>
        <w:rPr>
          <w:lang w:eastAsia="zh-CN"/>
        </w:rPr>
      </w:pPr>
      <w:r>
        <w:rPr>
          <w:lang w:eastAsia="zh-CN"/>
        </w:rPr>
        <w:t>This solution is applicable for scenario 2, when a UE with bearers associated to a given slice, e.g. S-NSSAI1, wants to be handed over to a target cell and where S-NSSAI1 is not supported in the target cell. It is also applicable for scenario 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1A0CB4" w:rsidRDefault="00832C51">
      <w:pPr>
        <w:rPr>
          <w:lang w:eastAsia="zh-CN"/>
        </w:rPr>
      </w:pPr>
      <w:r>
        <w:rPr>
          <w:lang w:eastAsia="zh-CN"/>
        </w:rPr>
        <w:t xml:space="preserve">When Xn HO can be used, but the target gNB does not support all slices of an UE, the source gNB will use NG based HO instead, so that 5GC may re-map the slice. </w:t>
      </w:r>
    </w:p>
    <w:p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Pr>
          <w:lang w:eastAsia="zh-CN"/>
        </w:rPr>
        <w:t>returns to the old</w:t>
      </w:r>
      <w:r>
        <w:rPr>
          <w:lang w:val="en-US" w:eastAsia="ja-JP"/>
        </w:rPr>
        <w:t xml:space="preserve"> RA, it may request to add the</w:t>
      </w:r>
      <w:r>
        <w:rPr>
          <w:lang w:val="en-US" w:eastAsia="zh-CN"/>
        </w:rPr>
        <w:t xml:space="preserve"> </w:t>
      </w:r>
      <w:r>
        <w:rPr>
          <w:lang w:eastAsia="zh-CN"/>
        </w:rPr>
        <w:t xml:space="preserve">original </w:t>
      </w:r>
      <w:r>
        <w:rPr>
          <w:lang w:val="en-US" w:eastAsia="ja-JP"/>
        </w:rPr>
        <w:t>slice to the Allowed NSSAI, and the PDU sessions may be re-assigned to the original S-NSSAI1.</w:t>
      </w:r>
    </w:p>
    <w:p w:rsidR="001A0CB4" w:rsidRDefault="00832C51">
      <w:pPr>
        <w:rPr>
          <w:lang w:eastAsia="zh-CN"/>
        </w:rPr>
      </w:pPr>
      <w:r>
        <w:rPr>
          <w:lang w:eastAsia="zh-CN"/>
        </w:rPr>
        <w:t>The granularity of slice remapping in this solution is per PDU session. The re-mapping decision can be based on slice awareness in availability in</w:t>
      </w:r>
      <w:r>
        <w:rPr>
          <w:lang w:val="en-US" w:eastAsia="zh-CN"/>
        </w:rPr>
        <w:t xml:space="preserve"> </w:t>
      </w:r>
      <w:r>
        <w:rPr>
          <w:lang w:eastAsia="zh-CN"/>
        </w:rPr>
        <w:t>registration area, operator policy for slice re-mapping as well as the subscription of the UE.</w:t>
      </w:r>
    </w:p>
    <w:p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t>No impact on signalling protocols. gNB should be aware that re-mapping may be used, and select NG based HO when needed.</w:t>
      </w:r>
    </w:p>
    <w:p w:rsidR="001A0CB4" w:rsidRDefault="00832C51">
      <w:pPr>
        <w:pStyle w:val="4"/>
        <w:rPr>
          <w:lang w:eastAsia="zh-CN"/>
        </w:rPr>
      </w:pPr>
      <w:bookmarkStart w:id="182" w:name="_Toc63430958"/>
      <w:bookmarkStart w:id="183"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182"/>
      <w:bookmarkEnd w:id="183"/>
    </w:p>
    <w:p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130" w:dyaOrig="2610">
          <v:shape id="_x0000_i1038" type="#_x0000_t75" style="width:306.15pt;height:129.6pt" o:ole="">
            <v:imagedata r:id="rId38" o:title=""/>
          </v:shape>
          <o:OLEObject Type="Embed" ProgID="Mscgen.Chart" ShapeID="_x0000_i1038" DrawAspect="Content" ObjectID="_1684047366" r:id="rId39"/>
        </w:object>
      </w:r>
    </w:p>
    <w:p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S-gNB sends the </w:t>
      </w:r>
      <w:r w:rsidRPr="005638E3">
        <w:rPr>
          <w:rFonts w:eastAsia="宋体"/>
          <w:i/>
          <w:sz w:val="21"/>
          <w:lang w:eastAsia="zh-CN"/>
        </w:rPr>
        <w:t>HANDOVER REQUIRED</w:t>
      </w:r>
      <w:r w:rsidRPr="005638E3">
        <w:rPr>
          <w:rFonts w:eastAsia="宋体"/>
          <w:sz w:val="21"/>
          <w:lang w:eastAsia="zh-CN"/>
        </w:rPr>
        <w:t xml:space="preserve"> message to the AMF. </w:t>
      </w:r>
    </w:p>
    <w:p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not supported by the T-gNB,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T-gNB.</w:t>
      </w:r>
    </w:p>
    <w:p w:rsidR="001A0CB4" w:rsidRPr="005638E3" w:rsidRDefault="00832C51">
      <w:pPr>
        <w:numPr>
          <w:ilvl w:val="0"/>
          <w:numId w:val="17"/>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 xml:space="preserve">The T-gNB responds to the AMF through the HANDOVER REQUEST ACKNOWLEDGE message. </w:t>
      </w:r>
    </w:p>
    <w:p w:rsidR="001A0CB4" w:rsidRPr="005638E3" w:rsidRDefault="00832C51">
      <w:pPr>
        <w:numPr>
          <w:ilvl w:val="0"/>
          <w:numId w:val="17"/>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lastRenderedPageBreak/>
        <w:t xml:space="preserve">The AMF may send the slice re-mapping/fallback decision to the S-gNB through the </w:t>
      </w:r>
      <w:r w:rsidRPr="005638E3">
        <w:rPr>
          <w:rFonts w:eastAsia="宋体"/>
          <w:i/>
          <w:sz w:val="21"/>
          <w:lang w:eastAsia="zh-CN"/>
        </w:rPr>
        <w:t>HANDOVER COMMAND</w:t>
      </w:r>
      <w:r w:rsidRPr="005638E3">
        <w:rPr>
          <w:rFonts w:eastAsia="宋体"/>
          <w:sz w:val="21"/>
          <w:lang w:eastAsia="zh-CN"/>
        </w:rPr>
        <w:t xml:space="preserve"> message.</w:t>
      </w:r>
    </w:p>
    <w:p w:rsidR="00E24A70" w:rsidRPr="00E24A70" w:rsidRDefault="006B6CF5" w:rsidP="00E24A70">
      <w:pPr>
        <w:keepLines/>
        <w:overflowPunct w:val="0"/>
        <w:autoSpaceDE w:val="0"/>
        <w:autoSpaceDN w:val="0"/>
        <w:adjustRightInd w:val="0"/>
        <w:ind w:left="1135" w:hanging="851"/>
        <w:textAlignment w:val="baseline"/>
        <w:rPr>
          <w:del w:id="184" w:author="Rapporteur" w:date="2021-05-28T09:37:00Z"/>
        </w:rPr>
      </w:pPr>
      <w:del w:id="185" w:author="Rapporteur" w:date="2021-05-27T11:39:00Z">
        <w:r w:rsidRPr="006B0405">
          <w:rPr>
            <w:rFonts w:eastAsia="宋体"/>
            <w:i/>
            <w:color w:val="FF0000"/>
            <w:sz w:val="21"/>
            <w:lang w:eastAsia="zh-CN"/>
          </w:rPr>
          <w:delText>Editor Note:  It is FFS whether</w:delText>
        </w:r>
      </w:del>
      <w:del w:id="186" w:author="Rapporteur" w:date="2021-05-28T09:37:00Z">
        <w:r w:rsidR="00E24A70" w:rsidRPr="00E24A70">
          <w:delText xml:space="preserve"> and how the UE is aware of slice remapping.</w:delText>
        </w:r>
      </w:del>
    </w:p>
    <w:p w:rsidR="001A0CB4" w:rsidRDefault="00832C51">
      <w:pPr>
        <w:pStyle w:val="2"/>
        <w:rPr>
          <w:lang w:eastAsia="zh-CN"/>
        </w:rPr>
      </w:pPr>
      <w:bookmarkStart w:id="187" w:name="_Toc63430959"/>
      <w:bookmarkStart w:id="188" w:name="_Toc65600632"/>
      <w:r>
        <w:rPr>
          <w:lang w:eastAsia="zh-CN"/>
        </w:rPr>
        <w:t>6.</w:t>
      </w:r>
      <w:r>
        <w:rPr>
          <w:rFonts w:hint="eastAsia"/>
          <w:lang w:eastAsia="zh-CN"/>
        </w:rPr>
        <w:t>3</w:t>
      </w:r>
      <w:r>
        <w:rPr>
          <w:rFonts w:hint="eastAsia"/>
          <w:lang w:eastAsia="zh-CN"/>
        </w:rPr>
        <w:tab/>
      </w:r>
      <w:r>
        <w:rPr>
          <w:lang w:eastAsia="zh-CN"/>
        </w:rPr>
        <w:t>Solution evaluation</w:t>
      </w:r>
      <w:bookmarkEnd w:id="187"/>
      <w:bookmarkEnd w:id="188"/>
      <w:r>
        <w:rPr>
          <w:lang w:eastAsia="zh-CN"/>
        </w:rPr>
        <w:t xml:space="preserve"> </w:t>
      </w:r>
    </w:p>
    <w:p w:rsidR="001A0CB4" w:rsidRDefault="00832C51">
      <w:pPr>
        <w:overflowPunct w:val="0"/>
        <w:autoSpaceDE w:val="0"/>
        <w:autoSpaceDN w:val="0"/>
        <w:adjustRightInd w:val="0"/>
        <w:textAlignment w:val="baseline"/>
        <w:rPr>
          <w:rFonts w:eastAsia="Times New Roman"/>
        </w:rPr>
      </w:pPr>
      <w:r w:rsidRPr="005638E3">
        <w:rPr>
          <w:rFonts w:eastAsia="Times New Roman"/>
          <w:sz w:val="21"/>
          <w:szCs w:val="21"/>
        </w:rPr>
        <w:t>The evaluation criteria are as follows:</w:t>
      </w:r>
    </w:p>
    <w:p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rsidR="001A0CB4" w:rsidRDefault="00832C51">
      <w:pPr>
        <w:spacing w:before="180"/>
        <w:rPr>
          <w:rFonts w:eastAsia="宋体"/>
          <w:bCs/>
          <w:lang w:val="en-US" w:eastAsia="zh-CN"/>
        </w:rPr>
      </w:pPr>
      <w:r>
        <w:rPr>
          <w:rFonts w:eastAsia="宋体"/>
          <w:bCs/>
          <w:lang w:val="en-US" w:eastAsia="zh-CN"/>
        </w:rPr>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for example what signalling procedures may be affected and at what extent. Such analysis needs to be carried out together with SA2 and CT groups.</w:t>
      </w:r>
    </w:p>
    <w:p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(e,g. gNB, NF) should be configured and managed by OAM</w:t>
      </w:r>
      <w:r>
        <w:rPr>
          <w:rFonts w:eastAsia="宋体"/>
          <w:bCs/>
          <w:lang w:val="en-US" w:eastAsia="zh-CN"/>
        </w:rPr>
        <w:t>. Such analysis may need to involve SA5.</w:t>
      </w:r>
    </w:p>
    <w:p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rsidR="001A0CB4" w:rsidRDefault="00832C51">
      <w:pPr>
        <w:spacing w:before="180"/>
        <w:rPr>
          <w:rFonts w:eastAsia="Times New Roman"/>
          <w:b/>
        </w:rPr>
      </w:pPr>
      <w:r>
        <w:rPr>
          <w:rFonts w:eastAsia="Times New Roman"/>
          <w:bCs/>
        </w:rPr>
        <w:t xml:space="preserve">This is to analyse the impact at NAS and AS level on the UE. </w:t>
      </w:r>
      <w:r>
        <w:rPr>
          <w:rFonts w:eastAsia="宋体"/>
          <w:bCs/>
          <w:lang w:val="en-US" w:eastAsia="zh-CN"/>
        </w:rPr>
        <w:t>Such analysis needs to be carried out together with RAN2, SA2 and CT groups.</w:t>
      </w:r>
    </w:p>
    <w:p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rsidR="001A0CB4" w:rsidRDefault="00832C51">
      <w:pPr>
        <w:overflowPunct w:val="0"/>
        <w:autoSpaceDE w:val="0"/>
        <w:autoSpaceDN w:val="0"/>
        <w:adjustRightInd w:val="0"/>
        <w:textAlignment w:val="baseline"/>
        <w:rPr>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p>
    <w:p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Applicable scenarios </w:t>
      </w:r>
    </w:p>
    <w:p w:rsidR="001A0CB4" w:rsidRDefault="00832C51">
      <w:pPr>
        <w:numPr>
          <w:ilvl w:val="255"/>
          <w:numId w:val="0"/>
        </w:numPr>
        <w:tabs>
          <w:tab w:val="left" w:pos="978"/>
        </w:tabs>
        <w:rPr>
          <w:rFonts w:eastAsiaTheme="minorEastAsia"/>
          <w:lang w:eastAsia="zh-CN"/>
        </w:rPr>
      </w:pPr>
      <w:r>
        <w:rPr>
          <w:rFonts w:eastAsia="Times New Roman"/>
        </w:rPr>
        <w:t>The point here is to list the applicable scenarios which the corresponding solution targets.</w:t>
      </w:r>
    </w:p>
    <w:p w:rsidR="001A0CB4" w:rsidDel="00EF2A39" w:rsidRDefault="00832C51">
      <w:pPr>
        <w:keepLines/>
        <w:overflowPunct w:val="0"/>
        <w:autoSpaceDE w:val="0"/>
        <w:autoSpaceDN w:val="0"/>
        <w:adjustRightInd w:val="0"/>
        <w:ind w:left="1135" w:hanging="851"/>
        <w:textAlignment w:val="baseline"/>
        <w:rPr>
          <w:del w:id="189" w:author="Rapporteur" w:date="2021-05-28T09:37:00Z"/>
          <w:rFonts w:eastAsia="MS Mincho"/>
          <w:lang w:val="en-US" w:eastAsia="zh-CN"/>
        </w:rPr>
      </w:pPr>
      <w:del w:id="190" w:author="Rapporteur" w:date="2021-05-28T09:37:00Z">
        <w:r w:rsidDel="00EF2A39">
          <w:rPr>
            <w:rFonts w:eastAsia="MS Mincho"/>
            <w:lang w:val="en-US" w:eastAsia="zh-CN"/>
          </w:rPr>
          <w:delText>NOTE:</w:delText>
        </w:r>
        <w:r w:rsidDel="00EF2A39">
          <w:rPr>
            <w:rFonts w:eastAsia="MS Mincho"/>
            <w:lang w:val="en-US" w:eastAsia="zh-CN"/>
          </w:rPr>
          <w:tab/>
          <w:delText xml:space="preserve">All solutions </w:delText>
        </w:r>
        <w:r w:rsidDel="00EF2A39">
          <w:rPr>
            <w:rFonts w:eastAsia="宋体"/>
            <w:lang w:val="en-US" w:eastAsia="zh-CN"/>
          </w:rPr>
          <w:delText xml:space="preserve">involving re-mapping do not work for legacy UEs when applied to scenario 2 and 4 because the UEs will release the PDU session when receiving the new </w:delText>
        </w:r>
        <w:r w:rsidDel="00EF2A39">
          <w:rPr>
            <w:rFonts w:eastAsia="宋体"/>
            <w:i/>
            <w:iCs/>
            <w:lang w:val="en-US" w:eastAsia="zh-CN"/>
          </w:rPr>
          <w:delText>Allowed NSSAI</w:delText>
        </w:r>
        <w:r w:rsidDel="00EF2A39">
          <w:rPr>
            <w:rFonts w:eastAsia="宋体"/>
            <w:lang w:val="en-US" w:eastAsia="zh-CN"/>
          </w:rPr>
          <w:delText xml:space="preserve"> in the Register Update following the handover. Therefore, it is left to SA2 to investigate how to handle legacy UEs</w:delText>
        </w:r>
        <w:r w:rsidDel="00EF2A39">
          <w:rPr>
            <w:rFonts w:eastAsia="MS Mincho"/>
            <w:lang w:val="en-US" w:eastAsia="zh-CN"/>
          </w:rPr>
          <w:delText xml:space="preserve">. </w:delText>
        </w:r>
      </w:del>
    </w:p>
    <w:p w:rsidR="001A0CB4" w:rsidRPr="005638E3" w:rsidRDefault="001A0CB4">
      <w:pPr>
        <w:numPr>
          <w:ilvl w:val="255"/>
          <w:numId w:val="0"/>
        </w:numPr>
        <w:tabs>
          <w:tab w:val="left" w:pos="978"/>
        </w:tabs>
        <w:rPr>
          <w:rFonts w:eastAsiaTheme="minorEastAsia"/>
          <w:sz w:val="21"/>
          <w:szCs w:val="21"/>
          <w:lang w:val="en-US" w:eastAsia="zh-CN"/>
        </w:rPr>
        <w:sectPr w:rsidR="001A0CB4" w:rsidRPr="005638E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rsidR="001A0CB4" w:rsidRDefault="001A0CB4">
      <w:pPr>
        <w:numPr>
          <w:ilvl w:val="255"/>
          <w:numId w:val="0"/>
        </w:numPr>
        <w:tabs>
          <w:tab w:val="left" w:pos="978"/>
        </w:tabs>
        <w:rPr>
          <w:rFonts w:eastAsiaTheme="minorEastAsia"/>
          <w:sz w:val="21"/>
          <w:szCs w:val="21"/>
          <w:lang w:eastAsia="zh-CN"/>
        </w:rPr>
      </w:pPr>
    </w:p>
    <w:p w:rsidR="001A0CB4" w:rsidRDefault="00832C51">
      <w:pPr>
        <w:jc w:val="center"/>
        <w:rPr>
          <w:rFonts w:eastAsia="宋体"/>
          <w:b/>
          <w:lang w:eastAsia="zh-CN"/>
        </w:rPr>
      </w:pPr>
      <w:r>
        <w:rPr>
          <w:rFonts w:eastAsia="Times New Roman"/>
          <w:b/>
        </w:rPr>
        <w:t>Table 6.3-1: Evaluation of the solutions</w:t>
      </w:r>
    </w:p>
    <w:tbl>
      <w:tblPr>
        <w:tblStyle w:val="13"/>
        <w:tblpPr w:leftFromText="180" w:rightFromText="180" w:vertAnchor="text" w:tblpXSpec="center" w:tblpY="1"/>
        <w:tblOverlap w:val="never"/>
        <w:tblW w:w="15138" w:type="dxa"/>
        <w:tblLook w:val="04A0"/>
      </w:tblPr>
      <w:tblGrid>
        <w:gridCol w:w="1827"/>
        <w:gridCol w:w="1739"/>
        <w:gridCol w:w="2271"/>
        <w:gridCol w:w="2017"/>
        <w:gridCol w:w="1812"/>
        <w:gridCol w:w="1729"/>
        <w:gridCol w:w="2027"/>
        <w:gridCol w:w="1716"/>
      </w:tblGrid>
      <w:tr w:rsidR="001A0CB4">
        <w:trPr>
          <w:trHeight w:val="275"/>
        </w:trPr>
        <w:tc>
          <w:tcPr>
            <w:tcW w:w="3515" w:type="dxa"/>
            <w:gridSpan w:val="2"/>
            <w:tcBorders>
              <w:bottom w:val="single" w:sz="4" w:space="0" w:color="auto"/>
              <w:tl2br w:val="single" w:sz="4" w:space="0" w:color="auto"/>
            </w:tcBorders>
            <w:vAlign w:val="bottom"/>
          </w:tcPr>
          <w:p w:rsidR="001A0CB4" w:rsidRDefault="00832C51">
            <w:pPr>
              <w:jc w:val="right"/>
              <w:rPr>
                <w:rFonts w:eastAsia="宋体"/>
                <w:b/>
                <w:lang w:eastAsia="zh-CN"/>
              </w:rPr>
            </w:pPr>
            <w:r>
              <w:rPr>
                <w:rFonts w:eastAsia="宋体" w:hint="eastAsia"/>
                <w:b/>
                <w:lang w:eastAsia="zh-CN"/>
              </w:rPr>
              <w:t>C</w:t>
            </w:r>
            <w:r>
              <w:rPr>
                <w:rFonts w:eastAsia="宋体"/>
                <w:b/>
                <w:lang w:eastAsia="zh-CN"/>
              </w:rPr>
              <w:t>riteria</w:t>
            </w:r>
          </w:p>
          <w:p w:rsidR="001A0CB4" w:rsidRDefault="00832C51">
            <w:pPr>
              <w:rPr>
                <w:rFonts w:eastAsia="宋体"/>
                <w:b/>
                <w:lang w:eastAsia="zh-CN"/>
              </w:rPr>
            </w:pPr>
            <w:r>
              <w:rPr>
                <w:rFonts w:eastAsia="宋体" w:hint="eastAsia"/>
                <w:b/>
                <w:lang w:eastAsia="zh-CN"/>
              </w:rPr>
              <w:t>Sol</w:t>
            </w:r>
            <w:r>
              <w:rPr>
                <w:rFonts w:eastAsia="宋体"/>
                <w:b/>
                <w:lang w:eastAsia="zh-CN"/>
              </w:rPr>
              <w:t>ution</w:t>
            </w:r>
          </w:p>
        </w:tc>
        <w:tc>
          <w:tcPr>
            <w:tcW w:w="2462" w:type="dxa"/>
            <w:vAlign w:val="center"/>
          </w:tcPr>
          <w:p w:rsidR="001A0CB4" w:rsidRDefault="00832C51">
            <w:pPr>
              <w:jc w:val="center"/>
              <w:rPr>
                <w:rFonts w:eastAsia="宋体"/>
                <w:b/>
                <w:lang w:eastAsia="zh-CN"/>
              </w:rPr>
            </w:pPr>
            <w:r>
              <w:rPr>
                <w:rFonts w:eastAsia="宋体" w:hint="eastAsia"/>
                <w:b/>
                <w:lang w:eastAsia="zh-CN"/>
              </w:rPr>
              <w:t>R</w:t>
            </w:r>
            <w:r>
              <w:rPr>
                <w:rFonts w:eastAsia="宋体"/>
                <w:b/>
                <w:lang w:eastAsia="zh-CN"/>
              </w:rPr>
              <w:t>AN impact</w:t>
            </w:r>
          </w:p>
        </w:tc>
        <w:tc>
          <w:tcPr>
            <w:tcW w:w="2121" w:type="dxa"/>
            <w:vAlign w:val="center"/>
          </w:tcPr>
          <w:p w:rsidR="001A0CB4" w:rsidRDefault="00832C51">
            <w:pPr>
              <w:jc w:val="center"/>
              <w:rPr>
                <w:rFonts w:eastAsia="宋体"/>
                <w:b/>
                <w:lang w:eastAsia="zh-CN"/>
              </w:rPr>
            </w:pPr>
            <w:r>
              <w:rPr>
                <w:rFonts w:eastAsia="宋体" w:hint="eastAsia"/>
                <w:b/>
                <w:lang w:eastAsia="zh-CN"/>
              </w:rPr>
              <w:t>C</w:t>
            </w:r>
            <w:r>
              <w:rPr>
                <w:rFonts w:eastAsia="宋体"/>
                <w:b/>
                <w:lang w:eastAsia="zh-CN"/>
              </w:rPr>
              <w:t>ore impact</w:t>
            </w:r>
          </w:p>
        </w:tc>
        <w:tc>
          <w:tcPr>
            <w:tcW w:w="1845" w:type="dxa"/>
            <w:vAlign w:val="center"/>
          </w:tcPr>
          <w:p w:rsidR="001A0CB4" w:rsidRDefault="00832C51">
            <w:pPr>
              <w:jc w:val="center"/>
              <w:rPr>
                <w:rFonts w:eastAsia="宋体"/>
                <w:b/>
                <w:lang w:eastAsia="zh-CN"/>
              </w:rPr>
            </w:pPr>
            <w:r>
              <w:rPr>
                <w:rFonts w:eastAsia="宋体" w:hint="eastAsia"/>
                <w:b/>
                <w:lang w:eastAsia="zh-CN"/>
              </w:rPr>
              <w:t>O</w:t>
            </w:r>
            <w:r>
              <w:rPr>
                <w:rFonts w:eastAsia="宋体"/>
                <w:b/>
                <w:lang w:eastAsia="zh-CN"/>
              </w:rPr>
              <w:t>AM impact</w:t>
            </w:r>
          </w:p>
        </w:tc>
        <w:tc>
          <w:tcPr>
            <w:tcW w:w="1733" w:type="dxa"/>
            <w:vAlign w:val="center"/>
          </w:tcPr>
          <w:p w:rsidR="001A0CB4" w:rsidRDefault="00832C51">
            <w:pPr>
              <w:jc w:val="center"/>
              <w:rPr>
                <w:rFonts w:eastAsia="宋体"/>
                <w:b/>
                <w:lang w:eastAsia="zh-CN"/>
              </w:rPr>
            </w:pPr>
            <w:r>
              <w:rPr>
                <w:rFonts w:eastAsia="宋体" w:hint="eastAsia"/>
                <w:b/>
                <w:lang w:eastAsia="zh-CN"/>
              </w:rPr>
              <w:t>U</w:t>
            </w:r>
            <w:r>
              <w:rPr>
                <w:rFonts w:eastAsia="宋体"/>
                <w:b/>
                <w:lang w:eastAsia="zh-CN"/>
              </w:rPr>
              <w:t>E impact</w:t>
            </w:r>
          </w:p>
        </w:tc>
        <w:tc>
          <w:tcPr>
            <w:tcW w:w="2134" w:type="dxa"/>
            <w:vAlign w:val="center"/>
          </w:tcPr>
          <w:p w:rsidR="001A0CB4" w:rsidRDefault="00832C51">
            <w:pPr>
              <w:jc w:val="center"/>
              <w:rPr>
                <w:rFonts w:eastAsia="宋体"/>
                <w:b/>
                <w:lang w:eastAsia="zh-CN"/>
              </w:rPr>
            </w:pPr>
            <w:r>
              <w:rPr>
                <w:rFonts w:eastAsia="宋体" w:hint="eastAsia"/>
                <w:b/>
                <w:lang w:eastAsia="zh-CN"/>
              </w:rPr>
              <w:t>E</w:t>
            </w:r>
            <w:r>
              <w:rPr>
                <w:rFonts w:eastAsia="宋体"/>
                <w:b/>
                <w:lang w:eastAsia="zh-CN"/>
              </w:rPr>
              <w:t>ffectiveness</w:t>
            </w:r>
          </w:p>
        </w:tc>
        <w:tc>
          <w:tcPr>
            <w:tcW w:w="1328" w:type="dxa"/>
          </w:tcPr>
          <w:p w:rsidR="001A0CB4" w:rsidRDefault="00832C51">
            <w:pPr>
              <w:jc w:val="center"/>
              <w:rPr>
                <w:rFonts w:eastAsia="宋体"/>
                <w:b/>
                <w:lang w:eastAsia="zh-CN"/>
              </w:rPr>
            </w:pPr>
            <w:r>
              <w:rPr>
                <w:rFonts w:eastAsia="宋体" w:hint="eastAsia"/>
                <w:b/>
                <w:lang w:eastAsia="zh-CN"/>
              </w:rPr>
              <w:t>A</w:t>
            </w:r>
            <w:r>
              <w:rPr>
                <w:rFonts w:eastAsia="宋体"/>
                <w:b/>
                <w:lang w:eastAsia="zh-CN"/>
              </w:rPr>
              <w:t>pplicable scenarios</w:t>
            </w:r>
          </w:p>
        </w:tc>
      </w:tr>
      <w:tr w:rsidR="001A0CB4">
        <w:trPr>
          <w:trHeight w:val="275"/>
        </w:trPr>
        <w:tc>
          <w:tcPr>
            <w:tcW w:w="2005" w:type="dxa"/>
            <w:vMerge w:val="restart"/>
            <w:tcBorders>
              <w:tl2br w:val="nil"/>
            </w:tcBorders>
            <w:vAlign w:val="center"/>
          </w:tcPr>
          <w:p w:rsidR="001A0CB4" w:rsidRDefault="00832C51">
            <w:pPr>
              <w:rPr>
                <w:rFonts w:eastAsia="宋体"/>
                <w:b/>
                <w:lang w:eastAsia="zh-CN"/>
              </w:rPr>
            </w:pPr>
            <w:r>
              <w:rPr>
                <w:rFonts w:eastAsia="宋体" w:hint="eastAsia"/>
                <w:b/>
                <w:lang w:eastAsia="zh-CN"/>
              </w:rPr>
              <w:t>6.2.1: Re-mapping decision in NG-RAN node</w:t>
            </w:r>
          </w:p>
        </w:tc>
        <w:tc>
          <w:tcPr>
            <w:tcW w:w="1510" w:type="dxa"/>
            <w:tcBorders>
              <w:tl2br w:val="nil"/>
            </w:tcBorders>
          </w:tcPr>
          <w:p w:rsidR="001A0CB4" w:rsidRDefault="00832C51">
            <w:pPr>
              <w:rPr>
                <w:rFonts w:eastAsia="宋体"/>
                <w:b/>
                <w:lang w:eastAsia="zh-CN"/>
              </w:rPr>
            </w:pPr>
            <w:r>
              <w:rPr>
                <w:rFonts w:eastAsia="宋体" w:hint="eastAsia"/>
                <w:b/>
                <w:lang w:eastAsia="zh-CN"/>
              </w:rPr>
              <w:t>6.2.1.1.1: Policy configured by OAM</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832C51">
            <w:pPr>
              <w:rPr>
                <w:rFonts w:eastAsia="宋体"/>
                <w:b/>
                <w:lang w:eastAsia="zh-CN"/>
              </w:rPr>
            </w:pPr>
            <w:r>
              <w:rPr>
                <w:rFonts w:eastAsia="宋体"/>
                <w:lang w:eastAsia="zh-CN"/>
              </w:rPr>
              <w:t>FFS if RAN needs to signal the slice remapping decision to CN.</w:t>
            </w:r>
          </w:p>
        </w:tc>
        <w:tc>
          <w:tcPr>
            <w:tcW w:w="2121" w:type="dxa"/>
          </w:tcPr>
          <w:p w:rsidR="001A0CB4" w:rsidRDefault="00832C51">
            <w:pPr>
              <w:rPr>
                <w:rFonts w:eastAsia="宋体"/>
                <w:lang w:eastAsia="zh-CN"/>
              </w:rPr>
            </w:pPr>
            <w:r>
              <w:rPr>
                <w:rFonts w:eastAsia="宋体"/>
                <w:lang w:eastAsia="zh-CN"/>
              </w:rPr>
              <w:t xml:space="preserve">CN is configured with re-mapping policy from the OAM. </w:t>
            </w:r>
          </w:p>
          <w:p w:rsidR="001A0CB4" w:rsidRDefault="001A0CB4">
            <w:pPr>
              <w:rPr>
                <w:rFonts w:eastAsia="宋体"/>
                <w:lang w:eastAsia="zh-CN"/>
              </w:rPr>
            </w:pPr>
          </w:p>
          <w:p w:rsidR="001A0CB4" w:rsidRDefault="00832C51">
            <w:pPr>
              <w:rPr>
                <w:rFonts w:eastAsia="宋体"/>
                <w:lang w:eastAsia="zh-CN"/>
              </w:rPr>
            </w:pPr>
            <w:r>
              <w:rPr>
                <w:rFonts w:eastAsia="宋体"/>
                <w:lang w:eastAsia="zh-CN"/>
              </w:rPr>
              <w:t xml:space="preserve">FFS if the CN needs to be notified in case of any slice-remapping, e.g. for charging purpose. </w:t>
            </w:r>
          </w:p>
          <w:p w:rsidR="001A0CB4" w:rsidRDefault="001A0CB4">
            <w:pPr>
              <w:rPr>
                <w:rFonts w:eastAsia="宋体"/>
                <w:lang w:eastAsia="zh-CN"/>
              </w:rPr>
            </w:pPr>
          </w:p>
          <w:p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del w:id="191" w:author="Rapporteur" w:date="2021-05-27T11:39:00Z">
              <w:r>
                <w:rPr>
                  <w:rFonts w:eastAsia="宋体"/>
                  <w:bCs/>
                  <w:lang w:eastAsia="zh-CN"/>
                </w:rPr>
                <w:delText xml:space="preserve">Pending SA2 decisions. </w:delText>
              </w:r>
            </w:del>
          </w:p>
          <w:p w:rsidR="001A0CB4" w:rsidRDefault="00C348BD">
            <w:pPr>
              <w:rPr>
                <w:ins w:id="192" w:author="Rapporteur" w:date="2021-05-27T11:39:00Z"/>
                <w:rFonts w:eastAsia="宋体"/>
                <w:lang w:eastAsia="zh-CN"/>
              </w:rPr>
            </w:pPr>
            <w:ins w:id="193" w:author="Rapporteur" w:date="2021-05-27T11:39:00Z">
              <w:r>
                <w:rPr>
                  <w:rFonts w:eastAsia="宋体" w:hint="eastAsia"/>
                  <w:bCs/>
                  <w:lang w:val="en-US" w:eastAsia="zh-CN"/>
                </w:rPr>
                <w:t>S</w:t>
              </w:r>
              <w:r>
                <w:rPr>
                  <w:iCs/>
                  <w:lang w:eastAsia="zh-CN"/>
                </w:rPr>
                <w:t>tudy in SA2 is needed</w:t>
              </w:r>
              <w:r w:rsidR="00832C51">
                <w:rPr>
                  <w:rFonts w:eastAsia="宋体"/>
                  <w:bCs/>
                  <w:lang w:eastAsia="zh-CN"/>
                </w:rPr>
                <w:t xml:space="preserve">. </w:t>
              </w:r>
            </w:ins>
          </w:p>
          <w:p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 xml:space="preserve">. </w:t>
            </w: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t>OAM configures slice re-mapping policy to the NG-RAN, CN (if verification is needed).</w:t>
            </w:r>
          </w:p>
          <w:p w:rsidR="001A0CB4" w:rsidRDefault="001A0CB4">
            <w:pPr>
              <w:rPr>
                <w:rFonts w:eastAsia="宋体"/>
                <w:lang w:eastAsia="zh-CN"/>
              </w:rPr>
            </w:pPr>
          </w:p>
          <w:p w:rsidR="001A0CB4" w:rsidRDefault="001A0CB4">
            <w:pPr>
              <w:rPr>
                <w:rFonts w:eastAsia="宋体"/>
                <w:b/>
                <w:lang w:eastAsia="zh-CN"/>
              </w:rPr>
            </w:pPr>
          </w:p>
        </w:tc>
        <w:tc>
          <w:tcPr>
            <w:tcW w:w="1733" w:type="dxa"/>
          </w:tcPr>
          <w:p w:rsidR="00C348BD" w:rsidRDefault="00832C51">
            <w:pPr>
              <w:rPr>
                <w:ins w:id="194" w:author="Rapporteur" w:date="2021-05-27T11:39:00Z"/>
                <w:rFonts w:eastAsia="宋体"/>
                <w:bCs/>
                <w:lang w:val="en-US" w:eastAsia="zh-CN"/>
              </w:rPr>
            </w:pPr>
            <w:r>
              <w:rPr>
                <w:rFonts w:eastAsia="宋体"/>
                <w:bCs/>
                <w:lang w:eastAsia="zh-CN"/>
              </w:rPr>
              <w:t xml:space="preserve">UE needs to be reconfigured at NAS level to associate an ongoing PDU Session to a new S-NSSAI. </w:t>
            </w:r>
            <w:del w:id="195" w:author="Rapporteur" w:date="2021-05-27T11:39:00Z">
              <w:r>
                <w:rPr>
                  <w:rFonts w:eastAsia="宋体"/>
                  <w:bCs/>
                  <w:lang w:eastAsia="zh-CN"/>
                </w:rPr>
                <w:delText>Pending</w:delText>
              </w:r>
            </w:del>
            <w:ins w:id="196" w:author="Rapporteur" w:date="2021-05-27T11:39:00Z">
              <w:r w:rsidR="00C348BD">
                <w:rPr>
                  <w:rFonts w:eastAsia="宋体" w:hint="eastAsia"/>
                  <w:bCs/>
                  <w:lang w:val="en-US" w:eastAsia="zh-CN"/>
                </w:rPr>
                <w:t xml:space="preserve"> </w:t>
              </w:r>
            </w:ins>
          </w:p>
          <w:p w:rsidR="001A0CB4" w:rsidRDefault="00C348BD">
            <w:pPr>
              <w:rPr>
                <w:rFonts w:eastAsia="宋体"/>
                <w:b/>
                <w:lang w:eastAsia="zh-CN"/>
              </w:rPr>
            </w:pPr>
            <w:ins w:id="197" w:author="Rapporteur" w:date="2021-05-27T11:39:00Z">
              <w:r>
                <w:rPr>
                  <w:rFonts w:eastAsia="宋体" w:hint="eastAsia"/>
                  <w:bCs/>
                  <w:lang w:val="en-US" w:eastAsia="zh-CN"/>
                </w:rPr>
                <w:t>S</w:t>
              </w:r>
              <w:r>
                <w:rPr>
                  <w:iCs/>
                  <w:lang w:eastAsia="zh-CN"/>
                </w:rPr>
                <w:t>tudy in</w:t>
              </w:r>
            </w:ins>
            <w:r>
              <w:rPr>
                <w:iCs/>
                <w:lang w:eastAsia="zh-CN"/>
              </w:rPr>
              <w:t xml:space="preserve"> SA2 </w:t>
            </w:r>
            <w:del w:id="198" w:author="Rapporteur" w:date="2021-05-27T11:39:00Z">
              <w:r w:rsidR="00832C51">
                <w:rPr>
                  <w:rFonts w:eastAsia="宋体"/>
                  <w:bCs/>
                  <w:lang w:eastAsia="zh-CN"/>
                </w:rPr>
                <w:delText>decisions</w:delText>
              </w:r>
            </w:del>
            <w:ins w:id="199" w:author="Rapporteur" w:date="2021-05-27T11:39:00Z">
              <w:r>
                <w:rPr>
                  <w:iCs/>
                  <w:lang w:eastAsia="zh-CN"/>
                </w:rPr>
                <w:t>is needed</w:t>
              </w:r>
            </w:ins>
            <w:r w:rsidR="00832C51">
              <w:rPr>
                <w:rFonts w:eastAsia="宋体"/>
                <w:bCs/>
                <w:lang w:eastAsia="zh-CN"/>
              </w:rPr>
              <w:t>.</w:t>
            </w:r>
          </w:p>
          <w:p w:rsidR="001A0CB4" w:rsidRDefault="001A0CB4">
            <w:pPr>
              <w:rPr>
                <w:rFonts w:eastAsia="宋体"/>
                <w:b/>
                <w:bCs/>
                <w:lang w:eastAsia="zh-CN"/>
              </w:rPr>
            </w:pPr>
          </w:p>
          <w:p w:rsidR="001A0CB4" w:rsidRDefault="001A0CB4">
            <w:pPr>
              <w:rPr>
                <w:rFonts w:eastAsia="宋体"/>
                <w:b/>
                <w:bCs/>
                <w:lang w:eastAsia="zh-CN"/>
              </w:rPr>
            </w:pPr>
          </w:p>
          <w:p w:rsidR="001A0CB4" w:rsidRDefault="001A0CB4">
            <w:pPr>
              <w:rPr>
                <w:rFonts w:eastAsia="宋体"/>
                <w:lang w:eastAsia="zh-CN"/>
              </w:rPr>
            </w:pPr>
          </w:p>
        </w:tc>
        <w:tc>
          <w:tcPr>
            <w:tcW w:w="2134" w:type="dxa"/>
          </w:tcPr>
          <w:p w:rsidR="001A0CB4" w:rsidRDefault="00832C51">
            <w:pPr>
              <w:rPr>
                <w:rFonts w:eastAsia="宋体"/>
                <w:lang w:eastAsia="zh-CN"/>
              </w:rPr>
            </w:pPr>
            <w:r>
              <w:rPr>
                <w:rFonts w:eastAsia="宋体"/>
                <w:lang w:eastAsia="zh-CN"/>
              </w:rPr>
              <w:t>Solution at the cost of CN, OAM, RAN and UE impact</w:t>
            </w: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1</w:t>
            </w:r>
            <w:r>
              <w:rPr>
                <w:rFonts w:eastAsia="宋体"/>
                <w:lang w:eastAsia="zh-CN"/>
              </w:rPr>
              <w:t>, 2, 3, 4, 5, 6</w:t>
            </w:r>
          </w:p>
          <w:p w:rsidR="001A0CB4" w:rsidRDefault="001A0CB4">
            <w:pPr>
              <w:rPr>
                <w:rFonts w:eastAsia="宋体"/>
                <w:lang w:eastAsia="zh-CN"/>
              </w:rPr>
            </w:pPr>
          </w:p>
        </w:tc>
      </w:tr>
      <w:tr w:rsidR="001A0CB4">
        <w:trPr>
          <w:trHeight w:val="275"/>
        </w:trPr>
        <w:tc>
          <w:tcPr>
            <w:tcW w:w="2005" w:type="dxa"/>
            <w:vMerge/>
            <w:tcBorders>
              <w:tl2br w:val="nil"/>
            </w:tcBorders>
            <w:vAlign w:val="bottom"/>
          </w:tcPr>
          <w:p w:rsidR="001A0CB4" w:rsidRDefault="001A0CB4">
            <w:pPr>
              <w:jc w:val="cente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hint="eastAsia"/>
                <w:b/>
                <w:lang w:eastAsia="zh-CN"/>
              </w:rPr>
              <w:t xml:space="preserve">6.2.1.1.2/6.2.1.1.3: Policy configured </w:t>
            </w:r>
            <w:r>
              <w:rPr>
                <w:rFonts w:eastAsia="宋体" w:hint="eastAsia"/>
                <w:b/>
                <w:lang w:eastAsia="zh-CN"/>
              </w:rPr>
              <w:lastRenderedPageBreak/>
              <w:t>by CN</w:t>
            </w:r>
          </w:p>
        </w:tc>
        <w:tc>
          <w:tcPr>
            <w:tcW w:w="2462" w:type="dxa"/>
          </w:tcPr>
          <w:p w:rsidR="001A0CB4" w:rsidRDefault="00832C51">
            <w:pPr>
              <w:rPr>
                <w:rFonts w:eastAsia="宋体"/>
                <w:lang w:eastAsia="zh-CN"/>
              </w:rPr>
            </w:pPr>
            <w:r>
              <w:rPr>
                <w:rFonts w:eastAsia="宋体" w:hint="eastAsia"/>
                <w:lang w:eastAsia="zh-CN"/>
              </w:rPr>
              <w:lastRenderedPageBreak/>
              <w:t>R</w:t>
            </w:r>
            <w:r>
              <w:rPr>
                <w:rFonts w:eastAsia="宋体"/>
                <w:lang w:eastAsia="zh-CN"/>
              </w:rPr>
              <w:t xml:space="preserve">AN is signalled with the remapping policy </w:t>
            </w:r>
            <w:r>
              <w:rPr>
                <w:rFonts w:eastAsia="宋体"/>
                <w:lang w:eastAsia="zh-CN"/>
              </w:rPr>
              <w:lastRenderedPageBreak/>
              <w:t xml:space="preserve">from CN/the source RAN node. </w:t>
            </w:r>
          </w:p>
          <w:p w:rsidR="001A0CB4" w:rsidRDefault="00832C51">
            <w:pPr>
              <w:rPr>
                <w:rFonts w:eastAsia="宋体"/>
                <w:b/>
                <w:lang w:eastAsia="zh-CN"/>
              </w:rPr>
            </w:pPr>
            <w:r>
              <w:rPr>
                <w:rFonts w:eastAsia="宋体"/>
                <w:lang w:eastAsia="zh-CN"/>
              </w:rPr>
              <w:t>FFS if RAN needs to signal the slice remapping decision to CN.</w:t>
            </w:r>
          </w:p>
        </w:tc>
        <w:tc>
          <w:tcPr>
            <w:tcW w:w="2121" w:type="dxa"/>
          </w:tcPr>
          <w:p w:rsidR="001A0CB4" w:rsidRDefault="00832C51">
            <w:pPr>
              <w:rPr>
                <w:rFonts w:eastAsia="宋体"/>
                <w:lang w:eastAsia="zh-CN"/>
              </w:rPr>
            </w:pPr>
            <w:r>
              <w:rPr>
                <w:rFonts w:eastAsia="宋体"/>
                <w:lang w:eastAsia="zh-CN"/>
              </w:rPr>
              <w:lastRenderedPageBreak/>
              <w:t xml:space="preserve">CN is configured with remapping policy </w:t>
            </w:r>
            <w:r>
              <w:rPr>
                <w:rFonts w:eastAsia="宋体"/>
                <w:lang w:eastAsia="zh-CN"/>
              </w:rPr>
              <w:lastRenderedPageBreak/>
              <w:t>from the OAM, and signals the re-mapping policy to the NG-RAN.</w:t>
            </w:r>
          </w:p>
          <w:p w:rsidR="001A0CB4" w:rsidRDefault="00832C51">
            <w:pPr>
              <w:rPr>
                <w:rFonts w:eastAsia="宋体"/>
                <w:lang w:eastAsia="zh-CN"/>
              </w:rPr>
            </w:pPr>
            <w:r>
              <w:rPr>
                <w:rFonts w:eastAsia="宋体"/>
                <w:lang w:eastAsia="zh-CN"/>
              </w:rPr>
              <w:t>FFS if the CN needs to be notified in case of any slice-remapping, e.g. for charging purpose.</w:t>
            </w:r>
          </w:p>
          <w:p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del w:id="200" w:author="Rapporteur" w:date="2021-05-27T11:39:00Z">
              <w:r>
                <w:rPr>
                  <w:rFonts w:eastAsia="宋体"/>
                  <w:bCs/>
                  <w:lang w:eastAsia="zh-CN"/>
                </w:rPr>
                <w:delText>Pending SA2 decisions.</w:delText>
              </w:r>
              <w:r>
                <w:rPr>
                  <w:rFonts w:eastAsia="宋体"/>
                  <w:lang w:eastAsia="zh-CN"/>
                </w:rPr>
                <w:delText xml:space="preserve"> </w:delText>
              </w:r>
            </w:del>
          </w:p>
          <w:p w:rsidR="001A0CB4" w:rsidRDefault="00C348BD">
            <w:pPr>
              <w:rPr>
                <w:ins w:id="201" w:author="Rapporteur" w:date="2021-05-27T11:39:00Z"/>
                <w:rFonts w:eastAsia="宋体"/>
                <w:lang w:eastAsia="zh-CN"/>
              </w:rPr>
            </w:pPr>
            <w:ins w:id="202" w:author="Rapporteur" w:date="2021-05-27T11:39:00Z">
              <w:r>
                <w:rPr>
                  <w:rFonts w:eastAsia="宋体" w:hint="eastAsia"/>
                  <w:bCs/>
                  <w:lang w:val="en-US" w:eastAsia="zh-CN"/>
                </w:rPr>
                <w:t>S</w:t>
              </w:r>
              <w:r>
                <w:rPr>
                  <w:iCs/>
                  <w:lang w:eastAsia="zh-CN"/>
                </w:rPr>
                <w:t>tudy in SA2 is needed</w:t>
              </w:r>
              <w:r w:rsidR="00832C51">
                <w:rPr>
                  <w:rFonts w:eastAsia="宋体"/>
                  <w:bCs/>
                  <w:lang w:eastAsia="zh-CN"/>
                </w:rPr>
                <w:t>.</w:t>
              </w:r>
              <w:r w:rsidR="00832C51">
                <w:rPr>
                  <w:rFonts w:eastAsia="宋体"/>
                  <w:lang w:eastAsia="zh-CN"/>
                </w:rPr>
                <w:t xml:space="preserve"> </w:t>
              </w:r>
            </w:ins>
          </w:p>
          <w:p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w:t>
            </w:r>
          </w:p>
        </w:tc>
        <w:tc>
          <w:tcPr>
            <w:tcW w:w="1845" w:type="dxa"/>
          </w:tcPr>
          <w:p w:rsidR="001A0CB4" w:rsidRDefault="00832C51">
            <w:pPr>
              <w:rPr>
                <w:rFonts w:eastAsia="宋体"/>
                <w:lang w:eastAsia="zh-CN"/>
              </w:rPr>
            </w:pPr>
            <w:r>
              <w:rPr>
                <w:rFonts w:eastAsia="宋体"/>
                <w:lang w:eastAsia="zh-CN"/>
              </w:rPr>
              <w:lastRenderedPageBreak/>
              <w:t xml:space="preserve">OAM configures slice re-mapping </w:t>
            </w:r>
            <w:r>
              <w:rPr>
                <w:rFonts w:eastAsia="宋体"/>
                <w:lang w:eastAsia="zh-CN"/>
              </w:rPr>
              <w:lastRenderedPageBreak/>
              <w:t>policy to the CN.</w:t>
            </w:r>
          </w:p>
          <w:p w:rsidR="001A0CB4" w:rsidRDefault="001A0CB4">
            <w:pPr>
              <w:rPr>
                <w:rFonts w:eastAsia="宋体"/>
                <w:b/>
                <w:lang w:eastAsia="zh-CN"/>
              </w:rPr>
            </w:pPr>
          </w:p>
          <w:p w:rsidR="001A0CB4" w:rsidRDefault="001A0CB4">
            <w:pPr>
              <w:rPr>
                <w:rFonts w:eastAsia="宋体"/>
                <w:b/>
                <w:lang w:eastAsia="zh-CN"/>
              </w:rPr>
            </w:pPr>
          </w:p>
          <w:p w:rsidR="001A0CB4" w:rsidRDefault="001A0CB4">
            <w:pPr>
              <w:rPr>
                <w:rFonts w:eastAsia="宋体"/>
                <w:lang w:eastAsia="zh-CN"/>
              </w:rPr>
            </w:pPr>
          </w:p>
        </w:tc>
        <w:tc>
          <w:tcPr>
            <w:tcW w:w="1733" w:type="dxa"/>
          </w:tcPr>
          <w:p w:rsidR="00C348BD" w:rsidRDefault="00832C51">
            <w:pPr>
              <w:rPr>
                <w:ins w:id="203" w:author="Rapporteur" w:date="2021-05-27T11:39:00Z"/>
                <w:rFonts w:eastAsia="宋体"/>
                <w:bCs/>
                <w:lang w:eastAsia="zh-CN"/>
              </w:rPr>
            </w:pPr>
            <w:r>
              <w:rPr>
                <w:rFonts w:eastAsia="宋体"/>
                <w:bCs/>
                <w:lang w:eastAsia="zh-CN"/>
              </w:rPr>
              <w:lastRenderedPageBreak/>
              <w:t xml:space="preserve">UE needs to be reconfigured at </w:t>
            </w:r>
            <w:r>
              <w:rPr>
                <w:rFonts w:eastAsia="宋体"/>
                <w:bCs/>
                <w:lang w:eastAsia="zh-CN"/>
              </w:rPr>
              <w:lastRenderedPageBreak/>
              <w:t xml:space="preserve">NAS level to associate an ongoing PDU Session to a new S-NSSAI. </w:t>
            </w:r>
            <w:del w:id="204" w:author="Rapporteur" w:date="2021-05-27T11:39:00Z">
              <w:r>
                <w:rPr>
                  <w:rFonts w:eastAsia="宋体"/>
                  <w:bCs/>
                  <w:lang w:eastAsia="zh-CN"/>
                </w:rPr>
                <w:delText>Pending</w:delText>
              </w:r>
            </w:del>
          </w:p>
          <w:p w:rsidR="001A0CB4" w:rsidRDefault="00C348BD">
            <w:pPr>
              <w:rPr>
                <w:rFonts w:eastAsia="宋体"/>
                <w:b/>
                <w:lang w:eastAsia="zh-CN"/>
              </w:rPr>
            </w:pPr>
            <w:ins w:id="205" w:author="Rapporteur" w:date="2021-05-27T11:39:00Z">
              <w:r>
                <w:rPr>
                  <w:rFonts w:eastAsia="宋体" w:hint="eastAsia"/>
                  <w:bCs/>
                  <w:lang w:val="en-US" w:eastAsia="zh-CN"/>
                </w:rPr>
                <w:t>S</w:t>
              </w:r>
              <w:r>
                <w:rPr>
                  <w:iCs/>
                  <w:lang w:eastAsia="zh-CN"/>
                </w:rPr>
                <w:t>tudy in</w:t>
              </w:r>
            </w:ins>
            <w:r>
              <w:rPr>
                <w:iCs/>
                <w:lang w:eastAsia="zh-CN"/>
              </w:rPr>
              <w:t xml:space="preserve"> SA2 </w:t>
            </w:r>
            <w:del w:id="206" w:author="Rapporteur" w:date="2021-05-27T11:39:00Z">
              <w:r w:rsidR="00832C51">
                <w:rPr>
                  <w:rFonts w:eastAsia="宋体"/>
                  <w:bCs/>
                  <w:lang w:eastAsia="zh-CN"/>
                </w:rPr>
                <w:delText>decisions</w:delText>
              </w:r>
            </w:del>
            <w:ins w:id="207" w:author="Rapporteur" w:date="2021-05-27T11:39:00Z">
              <w:r>
                <w:rPr>
                  <w:iCs/>
                  <w:lang w:eastAsia="zh-CN"/>
                </w:rPr>
                <w:t>is needed</w:t>
              </w:r>
            </w:ins>
            <w:r w:rsidR="00832C51">
              <w:rPr>
                <w:rFonts w:eastAsia="宋体"/>
                <w:lang w:eastAsia="zh-CN"/>
              </w:rPr>
              <w:t xml:space="preserve">. </w:t>
            </w:r>
          </w:p>
        </w:tc>
        <w:tc>
          <w:tcPr>
            <w:tcW w:w="2134" w:type="dxa"/>
          </w:tcPr>
          <w:p w:rsidR="001A0CB4" w:rsidRDefault="00832C51">
            <w:pPr>
              <w:rPr>
                <w:rFonts w:eastAsia="宋体"/>
                <w:lang w:eastAsia="zh-CN"/>
              </w:rPr>
            </w:pPr>
            <w:r>
              <w:rPr>
                <w:rFonts w:eastAsia="宋体"/>
                <w:lang w:eastAsia="zh-CN"/>
              </w:rPr>
              <w:lastRenderedPageBreak/>
              <w:t xml:space="preserve">Solution at the cost of CN, OAM, RAN and </w:t>
            </w:r>
            <w:r>
              <w:rPr>
                <w:rFonts w:eastAsia="宋体"/>
                <w:lang w:eastAsia="zh-CN"/>
              </w:rPr>
              <w:lastRenderedPageBreak/>
              <w:t>UE impact</w:t>
            </w:r>
          </w:p>
          <w:p w:rsidR="001A0CB4" w:rsidRDefault="001A0CB4">
            <w:pPr>
              <w:rPr>
                <w:rFonts w:eastAsia="宋体"/>
                <w:lang w:eastAsia="zh-CN"/>
              </w:rPr>
            </w:pP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lang w:eastAsia="zh-CN"/>
              </w:rPr>
              <w:lastRenderedPageBreak/>
              <w:t>1, 2, 3, 4, 5, 6</w:t>
            </w:r>
          </w:p>
          <w:p w:rsidR="001A0CB4" w:rsidRDefault="001A0CB4">
            <w:pPr>
              <w:rPr>
                <w:rFonts w:eastAsia="宋体"/>
                <w:lang w:eastAsia="zh-CN"/>
              </w:rPr>
            </w:pPr>
          </w:p>
        </w:tc>
      </w:tr>
      <w:tr w:rsidR="001A0CB4">
        <w:trPr>
          <w:trHeight w:val="275"/>
        </w:trPr>
        <w:tc>
          <w:tcPr>
            <w:tcW w:w="2005" w:type="dxa"/>
            <w:vMerge/>
            <w:tcBorders>
              <w:tl2br w:val="nil"/>
            </w:tcBorders>
            <w:vAlign w:val="bottom"/>
          </w:tcPr>
          <w:p w:rsidR="001A0CB4" w:rsidRDefault="001A0CB4">
            <w:pPr>
              <w:jc w:val="cente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hint="eastAsia"/>
                <w:b/>
                <w:lang w:eastAsia="zh-CN"/>
              </w:rPr>
              <w:t xml:space="preserve">6.2.1.2.1.4: </w:t>
            </w:r>
            <w:r>
              <w:rPr>
                <w:rFonts w:eastAsia="宋体"/>
                <w:b/>
                <w:lang w:eastAsia="zh-CN"/>
              </w:rPr>
              <w:t>5GC Solution based on SSC-mode 3</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AN is signalled with the remapping policy from CN/the source RAN node if this option is used.</w:t>
            </w:r>
          </w:p>
          <w:p w:rsidR="001A0CB4" w:rsidRDefault="00832C51">
            <w:pPr>
              <w:rPr>
                <w:rFonts w:eastAsia="宋体"/>
                <w:lang w:eastAsia="zh-CN"/>
              </w:rPr>
            </w:pPr>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p>
        </w:tc>
        <w:tc>
          <w:tcPr>
            <w:tcW w:w="2121" w:type="dxa"/>
          </w:tcPr>
          <w:p w:rsidR="001A0CB4" w:rsidRDefault="00832C51">
            <w:pPr>
              <w:rPr>
                <w:rFonts w:eastAsia="宋体"/>
                <w:lang w:eastAsia="zh-CN"/>
              </w:rPr>
            </w:pPr>
            <w:r>
              <w:rPr>
                <w:rFonts w:eastAsia="宋体"/>
                <w:lang w:eastAsia="zh-CN"/>
              </w:rPr>
              <w:t>CN is configured with remapping policy from the OAM, and signals the re-mapping policy to the NG-RAN if this option is used. It requires modification of the “SSC mode 3” procedure in CN.</w:t>
            </w:r>
          </w:p>
          <w:p w:rsidR="001A0CB4" w:rsidRDefault="00832C51">
            <w:pPr>
              <w:rPr>
                <w:rFonts w:eastAsia="宋体"/>
                <w:lang w:eastAsia="zh-CN"/>
              </w:rPr>
            </w:pPr>
            <w:del w:id="208" w:author="Rapporteur" w:date="2021-05-27T11:39:00Z">
              <w:r>
                <w:rPr>
                  <w:rFonts w:eastAsia="宋体"/>
                  <w:bCs/>
                  <w:lang w:eastAsia="zh-CN"/>
                </w:rPr>
                <w:delText>Pending</w:delText>
              </w:r>
            </w:del>
            <w:ins w:id="209" w:author="Rapporteur" w:date="2021-05-27T11:39:00Z">
              <w:r w:rsidR="00C348BD">
                <w:rPr>
                  <w:bCs/>
                  <w:lang w:eastAsia="zh-CN"/>
                </w:rPr>
                <w:t>Feasibility would require</w:t>
              </w:r>
            </w:ins>
            <w:r w:rsidR="00C348BD">
              <w:rPr>
                <w:bCs/>
                <w:lang w:eastAsia="zh-CN"/>
              </w:rPr>
              <w:t xml:space="preserve"> SA2 </w:t>
            </w:r>
            <w:del w:id="210" w:author="Rapporteur" w:date="2021-05-27T11:39:00Z">
              <w:r>
                <w:rPr>
                  <w:rFonts w:eastAsia="宋体"/>
                  <w:bCs/>
                  <w:lang w:eastAsia="zh-CN"/>
                </w:rPr>
                <w:delText>decisions.</w:delText>
              </w:r>
            </w:del>
            <w:ins w:id="211" w:author="Rapporteur" w:date="2021-05-27T11:39:00Z">
              <w:r w:rsidR="00C348BD">
                <w:rPr>
                  <w:bCs/>
                  <w:lang w:eastAsia="zh-CN"/>
                </w:rPr>
                <w:t>study</w:t>
              </w:r>
              <w:r w:rsidR="00C348BD" w:rsidDel="00C348BD">
                <w:rPr>
                  <w:rFonts w:eastAsia="宋体"/>
                  <w:bCs/>
                  <w:lang w:eastAsia="zh-CN"/>
                </w:rPr>
                <w:t xml:space="preserve"> </w:t>
              </w:r>
              <w:r>
                <w:rPr>
                  <w:rFonts w:eastAsia="宋体"/>
                  <w:bCs/>
                  <w:lang w:eastAsia="zh-CN"/>
                </w:rPr>
                <w:t>.</w:t>
              </w:r>
            </w:ins>
          </w:p>
        </w:tc>
        <w:tc>
          <w:tcPr>
            <w:tcW w:w="1845" w:type="dxa"/>
          </w:tcPr>
          <w:p w:rsidR="001A0CB4" w:rsidRDefault="00832C51">
            <w:pPr>
              <w:rPr>
                <w:rFonts w:eastAsia="宋体"/>
                <w:lang w:eastAsia="zh-CN"/>
              </w:rPr>
            </w:pPr>
            <w:r>
              <w:rPr>
                <w:rFonts w:eastAsia="宋体"/>
                <w:lang w:eastAsia="zh-CN"/>
              </w:rPr>
              <w:t xml:space="preserve">OAM configures slice re-mapping policy to the RAN if this option is used. </w:t>
            </w:r>
          </w:p>
        </w:tc>
        <w:tc>
          <w:tcPr>
            <w:tcW w:w="1733" w:type="dxa"/>
          </w:tcPr>
          <w:p w:rsidR="001A0CB4" w:rsidRDefault="00832C51">
            <w:pPr>
              <w:rPr>
                <w:rFonts w:eastAsia="宋体"/>
                <w:lang w:eastAsia="zh-CN"/>
              </w:rPr>
            </w:pPr>
            <w:r>
              <w:rPr>
                <w:rFonts w:eastAsia="宋体"/>
                <w:lang w:eastAsia="zh-CN"/>
              </w:rPr>
              <w:t xml:space="preserve">The update of  “SSC-mode 3”. </w:t>
            </w:r>
          </w:p>
          <w:p w:rsidR="001A0CB4" w:rsidRDefault="00832C51">
            <w:pPr>
              <w:rPr>
                <w:rFonts w:eastAsia="宋体"/>
                <w:lang w:eastAsia="zh-CN"/>
              </w:rPr>
            </w:pPr>
            <w:del w:id="212" w:author="Rapporteur" w:date="2021-05-27T11:39:00Z">
              <w:r>
                <w:rPr>
                  <w:rFonts w:eastAsia="宋体"/>
                  <w:lang w:eastAsia="zh-CN"/>
                </w:rPr>
                <w:delText>Pending</w:delText>
              </w:r>
            </w:del>
            <w:ins w:id="213" w:author="Rapporteur" w:date="2021-05-27T11:39:00Z">
              <w:r w:rsidR="00C348BD">
                <w:rPr>
                  <w:bCs/>
                  <w:lang w:eastAsia="zh-CN"/>
                </w:rPr>
                <w:t>Feasibility would require</w:t>
              </w:r>
            </w:ins>
            <w:r w:rsidR="00C348BD">
              <w:rPr>
                <w:bCs/>
                <w:lang w:eastAsia="zh-CN"/>
              </w:rPr>
              <w:t xml:space="preserve"> SA2 </w:t>
            </w:r>
            <w:del w:id="214" w:author="Rapporteur" w:date="2021-05-27T11:39:00Z">
              <w:r>
                <w:rPr>
                  <w:rFonts w:eastAsia="宋体"/>
                  <w:lang w:eastAsia="zh-CN"/>
                </w:rPr>
                <w:delText>decisions</w:delText>
              </w:r>
            </w:del>
            <w:ins w:id="215" w:author="Rapporteur" w:date="2021-05-27T11:39:00Z">
              <w:r w:rsidR="00C348BD">
                <w:rPr>
                  <w:bCs/>
                  <w:lang w:eastAsia="zh-CN"/>
                </w:rPr>
                <w:t>study</w:t>
              </w:r>
              <w:r w:rsidR="00C348BD" w:rsidDel="00C348BD">
                <w:rPr>
                  <w:rFonts w:eastAsia="宋体"/>
                  <w:lang w:eastAsia="zh-CN"/>
                </w:rPr>
                <w:t xml:space="preserve"> </w:t>
              </w:r>
            </w:ins>
            <w:r>
              <w:rPr>
                <w:rFonts w:eastAsia="宋体"/>
                <w:lang w:eastAsia="zh-CN"/>
              </w:rPr>
              <w:t xml:space="preserve">. </w:t>
            </w:r>
          </w:p>
          <w:p w:rsidR="001A0CB4" w:rsidRDefault="001A0CB4">
            <w:pPr>
              <w:rPr>
                <w:rFonts w:eastAsia="宋体"/>
                <w:bCs/>
                <w:lang w:eastAsia="zh-CN"/>
              </w:rPr>
            </w:pPr>
          </w:p>
        </w:tc>
        <w:tc>
          <w:tcPr>
            <w:tcW w:w="2134" w:type="dxa"/>
          </w:tcPr>
          <w:p w:rsidR="001A0CB4" w:rsidDel="00EF2A39" w:rsidRDefault="00832C51">
            <w:pPr>
              <w:rPr>
                <w:del w:id="216" w:author="Rapporteur" w:date="2021-05-28T09:38:00Z"/>
                <w:rFonts w:eastAsia="宋体"/>
                <w:lang w:eastAsia="zh-CN"/>
              </w:rPr>
            </w:pPr>
            <w:r>
              <w:rPr>
                <w:rFonts w:eastAsia="宋体"/>
                <w:lang w:eastAsia="zh-CN"/>
              </w:rPr>
              <w:t>Solution with OAM, CN, RAN and UE impact</w:t>
            </w:r>
            <w:ins w:id="217" w:author="Rapporteur" w:date="2021-05-28T09:39:00Z">
              <w:r w:rsidR="00EF2A39">
                <w:rPr>
                  <w:rFonts w:eastAsia="宋体" w:hint="eastAsia"/>
                  <w:lang w:eastAsia="zh-CN"/>
                </w:rPr>
                <w:t>.</w:t>
              </w:r>
              <w:r w:rsidR="00EF2A39" w:rsidDel="00EF2A39">
                <w:rPr>
                  <w:rFonts w:eastAsia="宋体"/>
                  <w:lang w:eastAsia="zh-CN"/>
                </w:rPr>
                <w:t xml:space="preserve"> </w:t>
              </w:r>
            </w:ins>
          </w:p>
          <w:p w:rsidR="00EF2A39" w:rsidRDefault="00EF2A39" w:rsidP="00EF2A39">
            <w:pPr>
              <w:rPr>
                <w:ins w:id="218" w:author="Rapporteur" w:date="2021-05-28T09:39:00Z"/>
                <w:lang w:eastAsia="zh-CN"/>
              </w:rPr>
            </w:pPr>
            <w:ins w:id="219" w:author="Rapporteur" w:date="2021-05-28T09:39:00Z">
              <w:r>
                <w:rPr>
                  <w:lang w:eastAsia="zh-CN"/>
                </w:rPr>
                <w:t>Required procedures in UE and CN are not supported.</w:t>
              </w:r>
            </w:ins>
          </w:p>
          <w:p w:rsidR="001A0CB4" w:rsidRPr="00EF2A39" w:rsidRDefault="00EF2A39" w:rsidP="00EF2A39">
            <w:pPr>
              <w:rPr>
                <w:del w:id="220" w:author="Rapporteur" w:date="2021-05-27T11:39:00Z"/>
                <w:rFonts w:eastAsia="宋体"/>
                <w:lang w:eastAsia="zh-CN"/>
              </w:rPr>
            </w:pPr>
            <w:ins w:id="221" w:author="Rapporteur" w:date="2021-05-28T09:39:00Z">
              <w:r>
                <w:rPr>
                  <w:lang w:eastAsia="zh-CN"/>
                </w:rPr>
                <w:t xml:space="preserve"> </w:t>
              </w:r>
              <w:r>
                <w:rPr>
                  <w:bCs/>
                  <w:lang w:eastAsia="zh-CN"/>
                </w:rPr>
                <w:t>Feasibility would require SA2 study.</w:t>
              </w:r>
            </w:ins>
          </w:p>
          <w:p w:rsidR="001A0CB4" w:rsidRDefault="001A0CB4">
            <w:pPr>
              <w:rPr>
                <w:ins w:id="222" w:author="Rapporteur" w:date="2021-05-27T11:39:00Z"/>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2</w:t>
            </w:r>
            <w:r>
              <w:rPr>
                <w:rFonts w:eastAsia="宋体"/>
                <w:lang w:eastAsia="zh-CN"/>
              </w:rPr>
              <w:t>, 4</w:t>
            </w:r>
          </w:p>
        </w:tc>
      </w:tr>
      <w:tr w:rsidR="001A0CB4">
        <w:trPr>
          <w:trHeight w:val="275"/>
        </w:trPr>
        <w:tc>
          <w:tcPr>
            <w:tcW w:w="2005" w:type="dxa"/>
            <w:vMerge w:val="restart"/>
            <w:tcBorders>
              <w:tl2br w:val="nil"/>
            </w:tcBorders>
            <w:vAlign w:val="center"/>
          </w:tcPr>
          <w:p w:rsidR="001A0CB4" w:rsidRDefault="00832C51">
            <w:pPr>
              <w:rPr>
                <w:rFonts w:eastAsia="宋体"/>
                <w:b/>
                <w:lang w:eastAsia="zh-CN"/>
              </w:rPr>
            </w:pPr>
            <w:r>
              <w:rPr>
                <w:rFonts w:eastAsia="宋体"/>
                <w:b/>
                <w:lang w:eastAsia="zh-CN"/>
              </w:rPr>
              <w:lastRenderedPageBreak/>
              <w:t>6.2.</w:t>
            </w:r>
            <w:r>
              <w:rPr>
                <w:rFonts w:eastAsia="宋体" w:hint="eastAsia"/>
                <w:b/>
                <w:lang w:eastAsia="zh-CN"/>
              </w:rPr>
              <w:t>2</w:t>
            </w:r>
            <w:r>
              <w:rPr>
                <w:rFonts w:eastAsia="宋体"/>
                <w:b/>
                <w:lang w:eastAsia="zh-CN"/>
              </w:rPr>
              <w:t xml:space="preserve">: </w:t>
            </w:r>
            <w:r>
              <w:rPr>
                <w:rFonts w:eastAsia="宋体" w:hint="eastAsia"/>
                <w:b/>
                <w:lang w:eastAsia="zh-CN"/>
              </w:rPr>
              <w:t>Partially slice re-mapping in NG-RAN</w:t>
            </w:r>
          </w:p>
        </w:tc>
        <w:tc>
          <w:tcPr>
            <w:tcW w:w="1510" w:type="dxa"/>
            <w:tcBorders>
              <w:tl2br w:val="nil"/>
            </w:tcBorders>
          </w:tcPr>
          <w:p w:rsidR="001A0CB4" w:rsidRDefault="00832C51">
            <w:pPr>
              <w:rPr>
                <w:rFonts w:eastAsia="宋体"/>
                <w:b/>
                <w:lang w:eastAsia="zh-CN"/>
              </w:rPr>
            </w:pPr>
            <w:r>
              <w:rPr>
                <w:rFonts w:eastAsia="宋体"/>
                <w:b/>
                <w:lang w:eastAsia="zh-CN"/>
              </w:rPr>
              <w:t>Solution with CN involvement</w:t>
            </w:r>
          </w:p>
        </w:tc>
        <w:tc>
          <w:tcPr>
            <w:tcW w:w="2462" w:type="dxa"/>
          </w:tcPr>
          <w:p w:rsidR="001A0CB4" w:rsidRDefault="00832C51">
            <w:pPr>
              <w:rPr>
                <w:rFonts w:eastAsia="宋体"/>
                <w:lang w:eastAsia="zh-CN"/>
              </w:rPr>
            </w:pPr>
            <w:r>
              <w:rPr>
                <w:rFonts w:eastAsia="宋体"/>
                <w:lang w:eastAsia="zh-CN"/>
              </w:rPr>
              <w:t xml:space="preserve">Same as </w:t>
            </w:r>
            <w:r w:rsidR="00C348BD">
              <w:rPr>
                <w:lang w:eastAsia="zh-CN"/>
              </w:rPr>
              <w:t>6.2.1</w:t>
            </w:r>
            <w:del w:id="223" w:author="Rapporteur" w:date="2021-05-27T11:39:00Z">
              <w:r>
                <w:rPr>
                  <w:rFonts w:eastAsia="宋体"/>
                  <w:lang w:eastAsia="zh-CN"/>
                </w:rPr>
                <w:delText xml:space="preserve">: </w:delText>
              </w:r>
              <w:r>
                <w:rPr>
                  <w:rFonts w:eastAsia="Times New Roman"/>
                </w:rPr>
                <w:delText xml:space="preserve"> </w:delText>
              </w:r>
              <w:r>
                <w:rPr>
                  <w:rFonts w:eastAsia="宋体"/>
                  <w:lang w:eastAsia="zh-CN"/>
                </w:rPr>
                <w:delText>Signalled from 5GC/source RAN node</w:delText>
              </w:r>
            </w:del>
            <w:ins w:id="224" w:author="Rapporteur" w:date="2021-05-27T11:39:00Z">
              <w:r w:rsidR="00C348BD">
                <w:rPr>
                  <w:lang w:eastAsia="zh-CN"/>
                </w:rPr>
                <w:t>.1.2/6.2.1.1.3: Policy configured by CN</w:t>
              </w:r>
            </w:ins>
          </w:p>
          <w:p w:rsidR="001A0CB4" w:rsidRDefault="00832C51">
            <w:pPr>
              <w:rPr>
                <w:rFonts w:eastAsia="宋体"/>
                <w:lang w:eastAsia="zh-CN"/>
              </w:rPr>
            </w:pPr>
            <w:r>
              <w:rPr>
                <w:rFonts w:eastAsia="宋体"/>
                <w:lang w:eastAsia="zh-CN"/>
              </w:rPr>
              <w:t xml:space="preserve"> </w:t>
            </w:r>
          </w:p>
        </w:tc>
        <w:tc>
          <w:tcPr>
            <w:tcW w:w="2121" w:type="dxa"/>
          </w:tcPr>
          <w:p w:rsidR="001A0CB4" w:rsidRDefault="00832C51">
            <w:pPr>
              <w:rPr>
                <w:rFonts w:eastAsia="宋体"/>
                <w:lang w:eastAsia="zh-CN"/>
              </w:rPr>
            </w:pPr>
            <w:r>
              <w:rPr>
                <w:rFonts w:eastAsia="宋体"/>
                <w:lang w:eastAsia="zh-CN"/>
              </w:rPr>
              <w:t xml:space="preserve">Same as </w:t>
            </w:r>
            <w:r w:rsidR="00C348BD">
              <w:rPr>
                <w:lang w:eastAsia="zh-CN"/>
              </w:rPr>
              <w:t>6.2.1</w:t>
            </w:r>
            <w:del w:id="225" w:author="Rapporteur" w:date="2021-05-27T11:39:00Z">
              <w:r>
                <w:rPr>
                  <w:rFonts w:eastAsia="宋体"/>
                  <w:lang w:eastAsia="zh-CN"/>
                </w:rPr>
                <w:delText>: Signalled from 5GC/source RAN node</w:delText>
              </w:r>
            </w:del>
            <w:ins w:id="226" w:author="Rapporteur" w:date="2021-05-27T11:39:00Z">
              <w:r w:rsidR="00C348BD">
                <w:rPr>
                  <w:lang w:eastAsia="zh-CN"/>
                </w:rPr>
                <w:t>.1.2/6.2.1.1.3: Policy configured by CN</w:t>
              </w:r>
            </w:ins>
          </w:p>
        </w:tc>
        <w:tc>
          <w:tcPr>
            <w:tcW w:w="1845" w:type="dxa"/>
          </w:tcPr>
          <w:p w:rsidR="001A0CB4" w:rsidRDefault="00832C51">
            <w:pPr>
              <w:rPr>
                <w:rFonts w:eastAsia="宋体"/>
                <w:lang w:eastAsia="zh-CN"/>
              </w:rPr>
            </w:pPr>
            <w:r>
              <w:rPr>
                <w:rFonts w:eastAsia="宋体"/>
                <w:lang w:eastAsia="zh-CN"/>
              </w:rPr>
              <w:t xml:space="preserve">Same as </w:t>
            </w:r>
            <w:r w:rsidR="00C348BD">
              <w:rPr>
                <w:lang w:eastAsia="zh-CN"/>
              </w:rPr>
              <w:t>6.2.1</w:t>
            </w:r>
            <w:del w:id="227" w:author="Rapporteur" w:date="2021-05-27T11:39:00Z">
              <w:r>
                <w:rPr>
                  <w:rFonts w:eastAsia="宋体" w:hint="eastAsia"/>
                  <w:lang w:eastAsia="zh-CN"/>
                </w:rPr>
                <w:delText>:</w:delText>
              </w:r>
              <w:r>
                <w:rPr>
                  <w:rFonts w:eastAsia="宋体"/>
                  <w:lang w:eastAsia="zh-CN"/>
                </w:rPr>
                <w:delText xml:space="preserve"> : Signalled from 5GC/source RAN node</w:delText>
              </w:r>
            </w:del>
            <w:ins w:id="228" w:author="Rapporteur" w:date="2021-05-27T11:39:00Z">
              <w:r w:rsidR="00C348BD">
                <w:rPr>
                  <w:lang w:eastAsia="zh-CN"/>
                </w:rPr>
                <w:t>.1.2/6.2.1.1.3: Policy configured by CN</w:t>
              </w:r>
            </w:ins>
          </w:p>
        </w:tc>
        <w:tc>
          <w:tcPr>
            <w:tcW w:w="1733" w:type="dxa"/>
          </w:tcPr>
          <w:p w:rsidR="001A0CB4" w:rsidRDefault="00832C51">
            <w:pPr>
              <w:rPr>
                <w:rFonts w:eastAsia="宋体"/>
                <w:lang w:eastAsia="zh-CN"/>
              </w:rPr>
            </w:pPr>
            <w:r>
              <w:rPr>
                <w:rFonts w:eastAsia="宋体"/>
                <w:lang w:eastAsia="zh-CN"/>
              </w:rPr>
              <w:t xml:space="preserve">Same as </w:t>
            </w:r>
            <w:r w:rsidR="00C348BD">
              <w:rPr>
                <w:lang w:eastAsia="zh-CN"/>
              </w:rPr>
              <w:t>6.2.1</w:t>
            </w:r>
            <w:del w:id="229" w:author="Rapporteur" w:date="2021-05-27T11:39:00Z">
              <w:r>
                <w:rPr>
                  <w:rFonts w:eastAsia="宋体"/>
                  <w:lang w:eastAsia="zh-CN"/>
                </w:rPr>
                <w:delText>:  Signalled from 5GC/source RAN node</w:delText>
              </w:r>
            </w:del>
            <w:ins w:id="230" w:author="Rapporteur" w:date="2021-05-27T11:39:00Z">
              <w:r w:rsidR="00C348BD">
                <w:rPr>
                  <w:lang w:eastAsia="zh-CN"/>
                </w:rPr>
                <w:t>.1.2/6.2.1.1.3: Policy configured by CN</w:t>
              </w:r>
            </w:ins>
          </w:p>
        </w:tc>
        <w:tc>
          <w:tcPr>
            <w:tcW w:w="2134" w:type="dxa"/>
          </w:tcPr>
          <w:p w:rsidR="001A0CB4" w:rsidRDefault="00832C51">
            <w:pPr>
              <w:rPr>
                <w:rFonts w:eastAsia="宋体"/>
                <w:lang w:eastAsia="zh-CN"/>
              </w:rPr>
            </w:pPr>
            <w:r>
              <w:rPr>
                <w:rFonts w:eastAsia="宋体"/>
                <w:lang w:eastAsia="zh-CN"/>
              </w:rPr>
              <w:t xml:space="preserve">Same as </w:t>
            </w:r>
            <w:r w:rsidR="00C348BD">
              <w:rPr>
                <w:lang w:eastAsia="zh-CN"/>
              </w:rPr>
              <w:t>6.2.1</w:t>
            </w:r>
            <w:del w:id="231" w:author="Rapporteur" w:date="2021-05-27T11:39:00Z">
              <w:r>
                <w:rPr>
                  <w:rFonts w:eastAsia="宋体"/>
                  <w:lang w:eastAsia="zh-CN"/>
                </w:rPr>
                <w:delText>: Signalled from 5GC/source RAN node</w:delText>
              </w:r>
            </w:del>
            <w:ins w:id="232" w:author="Rapporteur" w:date="2021-05-27T11:39:00Z">
              <w:r w:rsidR="00C348BD">
                <w:rPr>
                  <w:lang w:eastAsia="zh-CN"/>
                </w:rPr>
                <w:t>.1.2/6.2.1.1.3: Policy configured by CN</w:t>
              </w:r>
            </w:ins>
          </w:p>
        </w:tc>
        <w:tc>
          <w:tcPr>
            <w:tcW w:w="1328" w:type="dxa"/>
          </w:tcPr>
          <w:p w:rsidR="001A0CB4" w:rsidRDefault="00832C51">
            <w:pPr>
              <w:rPr>
                <w:rFonts w:eastAsia="宋体"/>
                <w:lang w:eastAsia="zh-CN"/>
              </w:rPr>
            </w:pPr>
            <w:r>
              <w:rPr>
                <w:rFonts w:eastAsia="宋体"/>
                <w:lang w:eastAsia="zh-CN"/>
              </w:rPr>
              <w:t xml:space="preserve">Same as </w:t>
            </w:r>
            <w:r w:rsidR="00C348BD">
              <w:rPr>
                <w:lang w:eastAsia="zh-CN"/>
              </w:rPr>
              <w:t>6.2.1</w:t>
            </w:r>
            <w:del w:id="233" w:author="Rapporteur" w:date="2021-05-27T11:39:00Z">
              <w:r>
                <w:rPr>
                  <w:rFonts w:eastAsia="宋体"/>
                  <w:lang w:eastAsia="zh-CN"/>
                </w:rPr>
                <w:delText>: Signalled from 5GC/source RAN node</w:delText>
              </w:r>
            </w:del>
            <w:ins w:id="234" w:author="Rapporteur" w:date="2021-05-27T11:39:00Z">
              <w:r w:rsidR="00C348BD">
                <w:rPr>
                  <w:lang w:eastAsia="zh-CN"/>
                </w:rPr>
                <w:t>.1.2/6.2.1.1.3: Policy configured by CN</w:t>
              </w:r>
            </w:ins>
          </w:p>
        </w:tc>
      </w:tr>
      <w:tr w:rsidR="001A0CB4">
        <w:trPr>
          <w:trHeight w:val="275"/>
        </w:trPr>
        <w:tc>
          <w:tcPr>
            <w:tcW w:w="2005" w:type="dxa"/>
            <w:vMerge/>
            <w:tcBorders>
              <w:tl2br w:val="nil"/>
            </w:tcBorders>
          </w:tcPr>
          <w:p w:rsidR="001A0CB4" w:rsidRDefault="001A0CB4">
            <w:pPr>
              <w:jc w:val="cente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b/>
                <w:lang w:eastAsia="zh-CN"/>
              </w:rPr>
              <w:t>Solution without CN involvement</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832C51">
            <w:pPr>
              <w:rPr>
                <w:rFonts w:eastAsia="宋体"/>
                <w:lang w:eastAsia="zh-CN"/>
              </w:rPr>
            </w:pPr>
            <w:r>
              <w:rPr>
                <w:rFonts w:eastAsia="宋体"/>
                <w:lang w:eastAsia="zh-CN"/>
              </w:rPr>
              <w:t>New functionality to support semi-handover case.</w:t>
            </w:r>
          </w:p>
          <w:p w:rsidR="001A0CB4" w:rsidRDefault="00832C51">
            <w:pPr>
              <w:rPr>
                <w:rFonts w:eastAsia="宋体"/>
                <w:lang w:eastAsia="zh-CN"/>
              </w:rPr>
            </w:pPr>
            <w:r>
              <w:rPr>
                <w:rFonts w:eastAsia="宋体"/>
                <w:lang w:eastAsia="zh-CN"/>
              </w:rPr>
              <w:t>New behaviour in new gNB (allow usage by non-supported slice</w:t>
            </w:r>
            <w:del w:id="235" w:author="Rapporteur" w:date="2021-05-27T11:39:00Z">
              <w:r>
                <w:rPr>
                  <w:rFonts w:eastAsia="宋体"/>
                  <w:lang w:eastAsia="zh-CN"/>
                </w:rPr>
                <w:delText>).</w:delText>
              </w:r>
            </w:del>
            <w:ins w:id="236" w:author="Rapporteur" w:date="2021-05-27T11:39:00Z">
              <w:r w:rsidR="00C348BD">
                <w:rPr>
                  <w:lang w:eastAsia="zh-CN"/>
                </w:rPr>
                <w:t xml:space="preserve"> even though gNB does not support slice</w:t>
              </w:r>
              <w:r>
                <w:rPr>
                  <w:rFonts w:eastAsia="宋体"/>
                  <w:lang w:eastAsia="zh-CN"/>
                </w:rPr>
                <w:t>).</w:t>
              </w:r>
            </w:ins>
          </w:p>
          <w:p w:rsidR="001A0CB4" w:rsidRDefault="00832C51">
            <w:pPr>
              <w:rPr>
                <w:rFonts w:eastAsia="宋体"/>
                <w:lang w:eastAsia="zh-CN"/>
              </w:rPr>
            </w:pPr>
            <w:r>
              <w:rPr>
                <w:rFonts w:eastAsia="宋体"/>
                <w:lang w:eastAsia="zh-CN"/>
              </w:rPr>
              <w:t>Requires Xn support from inside old RA to any node inside new RA (unless continuity is broken later)</w:t>
            </w:r>
          </w:p>
          <w:p w:rsidR="001A0CB4" w:rsidRDefault="00832C51">
            <w:pPr>
              <w:rPr>
                <w:rFonts w:eastAsia="宋体"/>
                <w:lang w:eastAsia="zh-CN"/>
              </w:rPr>
            </w:pPr>
            <w:r>
              <w:rPr>
                <w:rFonts w:eastAsia="宋体"/>
                <w:lang w:eastAsia="zh-CN"/>
              </w:rPr>
              <w:t xml:space="preserve"> </w:t>
            </w:r>
          </w:p>
        </w:tc>
        <w:tc>
          <w:tcPr>
            <w:tcW w:w="2121" w:type="dxa"/>
          </w:tcPr>
          <w:p w:rsidR="001A0CB4" w:rsidRDefault="00832C51">
            <w:pPr>
              <w:rPr>
                <w:rFonts w:eastAsia="宋体"/>
                <w:lang w:eastAsia="zh-CN"/>
              </w:rPr>
            </w:pPr>
            <w:r>
              <w:rPr>
                <w:rFonts w:eastAsia="宋体"/>
                <w:lang w:eastAsia="zh-CN"/>
              </w:rPr>
              <w:t xml:space="preserve">New functionality to support the new handover case, where the UE is connected to target but source maintains UE signalling connection with CN. </w:t>
            </w:r>
          </w:p>
          <w:p w:rsidR="001A0CB4" w:rsidRDefault="00EF2A39">
            <w:pPr>
              <w:rPr>
                <w:del w:id="237" w:author="Rapporteur" w:date="2021-05-27T11:39:00Z"/>
                <w:rFonts w:eastAsia="宋体"/>
                <w:lang w:eastAsia="zh-CN"/>
              </w:rPr>
            </w:pPr>
            <w:ins w:id="238" w:author="Rapporteur" w:date="2021-05-28T09:40:00Z">
              <w:r>
                <w:rPr>
                  <w:lang w:eastAsia="zh-CN"/>
                </w:rPr>
                <w:t>It is FFS how the CN handles RA update from UE.</w:t>
              </w:r>
            </w:ins>
          </w:p>
          <w:p w:rsidR="001A0CB4" w:rsidRDefault="001A0CB4">
            <w:pPr>
              <w:rPr>
                <w:ins w:id="239" w:author="Rapporteur" w:date="2021-05-27T11:39:00Z"/>
                <w:rFonts w:eastAsia="宋体"/>
                <w:lang w:eastAsia="zh-CN"/>
              </w:rPr>
            </w:pPr>
          </w:p>
          <w:p w:rsidR="001A0CB4" w:rsidRDefault="00832C51">
            <w:pPr>
              <w:rPr>
                <w:rFonts w:eastAsia="宋体"/>
                <w:lang w:eastAsia="zh-CN"/>
              </w:rPr>
            </w:pPr>
            <w:r>
              <w:rPr>
                <w:rFonts w:eastAsia="宋体"/>
                <w:lang w:eastAsia="zh-CN"/>
              </w:rPr>
              <w:t xml:space="preserve">  </w:t>
            </w: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t>OAM configures slice re-mapping policy to the NG-RAN.</w:t>
            </w:r>
          </w:p>
          <w:p w:rsidR="001A0CB4" w:rsidRDefault="001A0CB4">
            <w:pPr>
              <w:rPr>
                <w:rFonts w:eastAsia="宋体"/>
                <w:lang w:eastAsia="zh-CN"/>
              </w:rPr>
            </w:pPr>
          </w:p>
          <w:p w:rsidR="001A0CB4" w:rsidRDefault="001A0CB4">
            <w:pPr>
              <w:rPr>
                <w:rFonts w:eastAsia="宋体"/>
                <w:lang w:eastAsia="zh-CN"/>
              </w:rPr>
            </w:pPr>
          </w:p>
        </w:tc>
        <w:tc>
          <w:tcPr>
            <w:tcW w:w="1733" w:type="dxa"/>
          </w:tcPr>
          <w:p w:rsidR="001A0CB4" w:rsidRDefault="00832C51">
            <w:pPr>
              <w:rPr>
                <w:rFonts w:eastAsia="宋体"/>
                <w:lang w:eastAsia="zh-CN"/>
              </w:rPr>
            </w:pPr>
            <w:r>
              <w:rPr>
                <w:rFonts w:eastAsia="宋体"/>
                <w:lang w:eastAsia="zh-CN"/>
              </w:rPr>
              <w:t>New functionality to support the new handover case, where the UE is connected to target but source maintains UE signalling connection with CN.</w:t>
            </w:r>
          </w:p>
          <w:p w:rsidR="00C348BD" w:rsidRDefault="00832C51">
            <w:pPr>
              <w:rPr>
                <w:ins w:id="240" w:author="Rapporteur" w:date="2021-05-27T11:39:00Z"/>
                <w:rFonts w:eastAsia="宋体"/>
                <w:lang w:eastAsia="zh-CN"/>
              </w:rPr>
            </w:pPr>
            <w:del w:id="241" w:author="Rapporteur" w:date="2021-05-27T11:39:00Z">
              <w:r>
                <w:rPr>
                  <w:rFonts w:eastAsia="宋体"/>
                  <w:lang w:eastAsia="zh-CN"/>
                </w:rPr>
                <w:delText>Pending</w:delText>
              </w:r>
            </w:del>
            <w:ins w:id="242" w:author="Rapporteur" w:date="2021-05-27T11:39:00Z">
              <w:r w:rsidR="00C348BD">
                <w:rPr>
                  <w:lang w:eastAsia="zh-CN"/>
                </w:rPr>
                <w:t>RA procedure and consistency between allowed S-NSSAI in new RA are FFS.</w:t>
              </w:r>
            </w:ins>
          </w:p>
          <w:p w:rsidR="001A0CB4" w:rsidRDefault="00C348BD">
            <w:pPr>
              <w:rPr>
                <w:rFonts w:eastAsia="宋体"/>
                <w:lang w:eastAsia="zh-CN"/>
              </w:rPr>
            </w:pPr>
            <w:ins w:id="243" w:author="Rapporteur" w:date="2021-05-27T11:39:00Z">
              <w:r>
                <w:rPr>
                  <w:rFonts w:eastAsia="宋体" w:hint="eastAsia"/>
                  <w:bCs/>
                  <w:lang w:val="en-US" w:eastAsia="zh-CN"/>
                </w:rPr>
                <w:t>S</w:t>
              </w:r>
              <w:r>
                <w:rPr>
                  <w:iCs/>
                  <w:lang w:eastAsia="zh-CN"/>
                </w:rPr>
                <w:t>tudy in</w:t>
              </w:r>
            </w:ins>
            <w:r>
              <w:rPr>
                <w:iCs/>
                <w:lang w:eastAsia="zh-CN"/>
              </w:rPr>
              <w:t xml:space="preserve"> SA2 </w:t>
            </w:r>
            <w:del w:id="244" w:author="Rapporteur" w:date="2021-05-27T11:39:00Z">
              <w:r w:rsidR="00832C51">
                <w:rPr>
                  <w:rFonts w:eastAsia="宋体"/>
                  <w:lang w:eastAsia="zh-CN"/>
                </w:rPr>
                <w:delText>decisions.</w:delText>
              </w:r>
            </w:del>
            <w:ins w:id="245" w:author="Rapporteur" w:date="2021-05-27T11:39:00Z">
              <w:r>
                <w:rPr>
                  <w:iCs/>
                  <w:lang w:eastAsia="zh-CN"/>
                </w:rPr>
                <w:t>is needed</w:t>
              </w:r>
              <w:r w:rsidR="00832C51">
                <w:rPr>
                  <w:rFonts w:eastAsia="宋体"/>
                  <w:lang w:eastAsia="zh-CN"/>
                </w:rPr>
                <w:t>.</w:t>
              </w:r>
            </w:ins>
          </w:p>
        </w:tc>
        <w:tc>
          <w:tcPr>
            <w:tcW w:w="2134" w:type="dxa"/>
          </w:tcPr>
          <w:p w:rsidR="001A0CB4" w:rsidRDefault="00832C51">
            <w:pPr>
              <w:rPr>
                <w:rFonts w:eastAsia="宋体"/>
                <w:lang w:eastAsia="zh-CN"/>
              </w:rPr>
            </w:pPr>
            <w:r>
              <w:rPr>
                <w:rFonts w:eastAsia="宋体"/>
                <w:lang w:eastAsia="zh-CN"/>
              </w:rPr>
              <w:t xml:space="preserve">Solution at the cost of CN, OAM, RAN and UE impact.  </w:t>
            </w:r>
          </w:p>
          <w:p w:rsidR="001A0CB4" w:rsidRDefault="00EF2A39">
            <w:pPr>
              <w:rPr>
                <w:del w:id="246" w:author="Rapporteur" w:date="2021-05-27T11:39:00Z"/>
                <w:rFonts w:eastAsia="宋体"/>
                <w:lang w:eastAsia="zh-CN"/>
              </w:rPr>
            </w:pPr>
            <w:ins w:id="247" w:author="Rapporteur" w:date="2021-05-28T09:40:00Z">
              <w:r>
                <w:rPr>
                  <w:lang w:eastAsia="zh-CN"/>
                </w:rPr>
                <w:t>Feasibility would require SA2 study.</w:t>
              </w:r>
            </w:ins>
          </w:p>
          <w:p w:rsidR="001A0CB4" w:rsidRDefault="001A0CB4">
            <w:pPr>
              <w:rPr>
                <w:del w:id="248" w:author="Rapporteur" w:date="2021-05-27T11:39:00Z"/>
                <w:rFonts w:eastAsia="宋体"/>
                <w:lang w:eastAsia="zh-CN"/>
              </w:rPr>
            </w:pPr>
          </w:p>
          <w:p w:rsidR="001A0CB4" w:rsidRDefault="001A0CB4">
            <w:pPr>
              <w:rPr>
                <w:ins w:id="249" w:author="Rapporteur" w:date="2021-05-27T11:39:00Z"/>
                <w:rFonts w:eastAsia="宋体"/>
                <w:lang w:eastAsia="zh-CN"/>
              </w:rPr>
            </w:pPr>
          </w:p>
          <w:p w:rsidR="001A0CB4" w:rsidRDefault="001A0CB4">
            <w:pPr>
              <w:rPr>
                <w:ins w:id="250" w:author="Rapporteur" w:date="2021-05-27T11:39:00Z"/>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lang w:eastAsia="zh-CN"/>
              </w:rPr>
              <w:t>2, 4</w:t>
            </w:r>
          </w:p>
          <w:p w:rsidR="001A0CB4" w:rsidRDefault="001A0CB4">
            <w:pPr>
              <w:rPr>
                <w:rFonts w:eastAsia="宋体"/>
                <w:lang w:eastAsia="zh-CN"/>
              </w:rPr>
            </w:pPr>
          </w:p>
        </w:tc>
      </w:tr>
      <w:tr w:rsidR="001A0CB4">
        <w:trPr>
          <w:trHeight w:val="275"/>
        </w:trPr>
        <w:tc>
          <w:tcPr>
            <w:tcW w:w="2005" w:type="dxa"/>
            <w:vMerge w:val="restart"/>
            <w:tcBorders>
              <w:tl2br w:val="nil"/>
            </w:tcBorders>
            <w:vAlign w:val="center"/>
          </w:tcPr>
          <w:p w:rsidR="001A0CB4" w:rsidRDefault="00832C51">
            <w:pPr>
              <w:rPr>
                <w:rFonts w:eastAsia="宋体"/>
                <w:b/>
                <w:lang w:eastAsia="zh-CN"/>
              </w:rPr>
            </w:pPr>
            <w:r>
              <w:rPr>
                <w:rFonts w:eastAsia="宋体" w:hint="eastAsia"/>
                <w:b/>
                <w:lang w:eastAsia="zh-CN"/>
              </w:rPr>
              <w:t>6.2.3: Resource management in NG-RAN node</w:t>
            </w:r>
          </w:p>
        </w:tc>
        <w:tc>
          <w:tcPr>
            <w:tcW w:w="1510" w:type="dxa"/>
            <w:tcBorders>
              <w:tl2br w:val="nil"/>
            </w:tcBorders>
          </w:tcPr>
          <w:p w:rsidR="001A0CB4" w:rsidRDefault="00832C51">
            <w:pPr>
              <w:rPr>
                <w:rFonts w:eastAsia="宋体"/>
                <w:b/>
                <w:lang w:eastAsia="zh-CN"/>
              </w:rPr>
            </w:pPr>
            <w:r>
              <w:rPr>
                <w:rFonts w:eastAsia="宋体"/>
                <w:b/>
                <w:lang w:eastAsia="zh-CN"/>
              </w:rPr>
              <w:t>6.2.3</w:t>
            </w:r>
            <w:r>
              <w:rPr>
                <w:rFonts w:eastAsia="宋体" w:hint="eastAsia"/>
                <w:b/>
                <w:lang w:eastAsia="zh-CN"/>
              </w:rPr>
              <w:t>.1</w:t>
            </w:r>
            <w:r>
              <w:rPr>
                <w:rFonts w:eastAsia="宋体"/>
                <w:b/>
                <w:lang w:eastAsia="zh-CN"/>
              </w:rPr>
              <w:t xml:space="preserve">: Configuration based Solution </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832C51">
            <w:pPr>
              <w:rPr>
                <w:rFonts w:eastAsia="宋体"/>
                <w:lang w:eastAsia="zh-CN"/>
              </w:rPr>
            </w:pPr>
            <w:r>
              <w:rPr>
                <w:rFonts w:eastAsia="宋体"/>
                <w:lang w:eastAsia="zh-CN"/>
              </w:rPr>
              <w:t>RAN may possibly signal the RAN-internal slice resource change to CN.</w:t>
            </w:r>
          </w:p>
          <w:p w:rsidR="001A0CB4" w:rsidRDefault="001A0CB4">
            <w:pPr>
              <w:rPr>
                <w:rFonts w:eastAsia="宋体"/>
                <w:b/>
                <w:lang w:eastAsia="zh-CN"/>
              </w:rPr>
            </w:pP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lang w:eastAsia="zh-CN"/>
              </w:rPr>
              <w:t>FFS if the CN needs to be notified in case of any RAN-internal slice resource change e.g., for charging purpose.</w:t>
            </w:r>
          </w:p>
          <w:p w:rsidR="001A0CB4" w:rsidRDefault="001A0CB4">
            <w:pPr>
              <w:rPr>
                <w:rFonts w:eastAsia="宋体"/>
                <w:lang w:eastAsia="zh-CN"/>
              </w:rPr>
            </w:pP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t xml:space="preserve">OAM configures slice resource policy to the NG-RAN. </w:t>
            </w:r>
          </w:p>
          <w:p w:rsidR="001A0CB4" w:rsidRDefault="00832C51">
            <w:pPr>
              <w:rPr>
                <w:rFonts w:eastAsia="宋体"/>
                <w:lang w:eastAsia="zh-CN"/>
              </w:rPr>
            </w:pPr>
            <w:del w:id="251" w:author="Rapporteur" w:date="2021-05-27T11:39:00Z">
              <w:r>
                <w:rPr>
                  <w:rFonts w:eastAsia="宋体"/>
                  <w:lang w:eastAsia="zh-CN"/>
                </w:rPr>
                <w:delText>Pending SA5 feedback</w:delText>
              </w:r>
            </w:del>
            <w:ins w:id="252" w:author="Rapporteur" w:date="2021-05-27T11:39:00Z">
              <w:r w:rsidR="00C348BD">
                <w:rPr>
                  <w:lang w:eastAsia="zh-CN"/>
                </w:rPr>
                <w:t xml:space="preserve">A study in SA5 may be needed if further capabilities are deemed required by RAN beyond those </w:t>
              </w:r>
              <w:r w:rsidR="00C348BD">
                <w:rPr>
                  <w:lang w:eastAsia="zh-CN"/>
                </w:rPr>
                <w:lastRenderedPageBreak/>
                <w:t>already supported</w:t>
              </w:r>
            </w:ins>
          </w:p>
        </w:tc>
        <w:tc>
          <w:tcPr>
            <w:tcW w:w="1733" w:type="dxa"/>
          </w:tcPr>
          <w:p w:rsidR="001A0CB4" w:rsidRDefault="00832C51">
            <w:pPr>
              <w:rPr>
                <w:rFonts w:eastAsia="宋体"/>
                <w:lang w:eastAsia="zh-CN"/>
              </w:rPr>
            </w:pPr>
            <w:r>
              <w:rPr>
                <w:rFonts w:eastAsia="宋体" w:hint="eastAsia"/>
                <w:lang w:eastAsia="zh-CN"/>
              </w:rPr>
              <w:lastRenderedPageBreak/>
              <w:t>N</w:t>
            </w:r>
            <w:r>
              <w:rPr>
                <w:rFonts w:eastAsia="宋体"/>
                <w:lang w:eastAsia="zh-CN"/>
              </w:rPr>
              <w:t>o impact</w:t>
            </w:r>
          </w:p>
          <w:p w:rsidR="001A0CB4" w:rsidRDefault="001A0CB4">
            <w:pPr>
              <w:rPr>
                <w:rFonts w:eastAsia="宋体"/>
                <w:lang w:eastAsia="zh-CN"/>
              </w:rPr>
            </w:pPr>
          </w:p>
        </w:tc>
        <w:tc>
          <w:tcPr>
            <w:tcW w:w="2134" w:type="dxa"/>
          </w:tcPr>
          <w:p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at the main cost of the OAM impact. </w:t>
            </w: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lang w:eastAsia="zh-CN"/>
              </w:rPr>
              <w:t>1, 3, 5, 6.</w:t>
            </w:r>
          </w:p>
          <w:p w:rsidR="001A0CB4" w:rsidRDefault="001A0CB4">
            <w:pPr>
              <w:rPr>
                <w:rFonts w:eastAsia="宋体"/>
                <w:lang w:eastAsia="zh-CN"/>
              </w:rPr>
            </w:pPr>
          </w:p>
          <w:p w:rsidR="001A0CB4" w:rsidRDefault="001A0CB4">
            <w:pPr>
              <w:rPr>
                <w:rFonts w:eastAsia="宋体"/>
                <w:lang w:eastAsia="zh-CN"/>
              </w:rPr>
            </w:pPr>
          </w:p>
        </w:tc>
      </w:tr>
      <w:tr w:rsidR="001A0CB4">
        <w:trPr>
          <w:trHeight w:val="275"/>
        </w:trPr>
        <w:tc>
          <w:tcPr>
            <w:tcW w:w="2005" w:type="dxa"/>
            <w:vMerge/>
            <w:tcBorders>
              <w:tl2br w:val="nil"/>
            </w:tcBorders>
          </w:tcPr>
          <w:p w:rsidR="001A0CB4" w:rsidRDefault="001A0CB4">
            <w:pP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b/>
                <w:lang w:eastAsia="zh-CN"/>
              </w:rPr>
              <w:t>6.2.</w:t>
            </w:r>
            <w:r>
              <w:rPr>
                <w:rFonts w:eastAsia="宋体" w:hint="eastAsia"/>
                <w:b/>
                <w:lang w:eastAsia="zh-CN"/>
              </w:rPr>
              <w:t>3.2</w:t>
            </w:r>
            <w:r>
              <w:rPr>
                <w:rFonts w:eastAsia="宋体"/>
                <w:b/>
                <w:lang w:eastAsia="zh-CN"/>
              </w:rPr>
              <w:t>: Slice resource re-partitioning</w:t>
            </w:r>
          </w:p>
        </w:tc>
        <w:tc>
          <w:tcPr>
            <w:tcW w:w="2462" w:type="dxa"/>
          </w:tcPr>
          <w:p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rsidR="001A0CB4" w:rsidRDefault="001A0CB4">
            <w:pPr>
              <w:rPr>
                <w:del w:id="253" w:author="Rapporteur" w:date="2021-05-27T11:39:00Z"/>
                <w:rFonts w:eastAsia="宋体"/>
                <w:lang w:eastAsia="zh-CN"/>
              </w:rPr>
            </w:pPr>
          </w:p>
          <w:p w:rsidR="001A0CB4" w:rsidRDefault="00832C51">
            <w:pPr>
              <w:rPr>
                <w:rFonts w:eastAsia="宋体"/>
                <w:lang w:eastAsia="zh-CN"/>
              </w:rPr>
            </w:pPr>
            <w:r>
              <w:rPr>
                <w:rFonts w:eastAsia="宋体"/>
                <w:lang w:eastAsia="zh-CN"/>
              </w:rPr>
              <w:t>RAN may possibly signal the RAN-internal slice resource change to CN</w:t>
            </w:r>
          </w:p>
          <w:p w:rsidR="001A0CB4" w:rsidRDefault="001A0CB4">
            <w:pPr>
              <w:rPr>
                <w:rFonts w:eastAsia="宋体"/>
                <w:lang w:eastAsia="zh-CN"/>
              </w:rPr>
            </w:pPr>
          </w:p>
          <w:p w:rsidR="001A0CB4" w:rsidRDefault="001A0CB4">
            <w:pPr>
              <w:rPr>
                <w:rFonts w:eastAsia="宋体"/>
                <w:lang w:eastAsia="zh-CN"/>
              </w:rPr>
            </w:pP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lang w:eastAsia="zh-CN"/>
              </w:rPr>
              <w:t xml:space="preserve">FFS if the CN needs to be notified in case of any RAN-internal slice resource change e.g., for charging purpose. </w:t>
            </w:r>
          </w:p>
          <w:p w:rsidR="001A0CB4" w:rsidRDefault="001A0CB4">
            <w:pPr>
              <w:rPr>
                <w:rFonts w:eastAsia="宋体"/>
                <w:lang w:eastAsia="zh-CN"/>
              </w:rPr>
            </w:pPr>
          </w:p>
          <w:p w:rsidR="001A0CB4" w:rsidRDefault="001A0CB4">
            <w:pPr>
              <w:rPr>
                <w:rFonts w:eastAsia="宋体"/>
                <w:lang w:eastAsia="zh-CN"/>
              </w:rPr>
            </w:pPr>
          </w:p>
          <w:p w:rsidR="001A0CB4" w:rsidRDefault="001A0CB4">
            <w:pPr>
              <w:rPr>
                <w:rFonts w:eastAsia="宋体"/>
                <w:lang w:eastAsia="zh-CN"/>
              </w:rPr>
            </w:pPr>
          </w:p>
        </w:tc>
        <w:tc>
          <w:tcPr>
            <w:tcW w:w="1845" w:type="dxa"/>
          </w:tcPr>
          <w:p w:rsidR="001A0CB4" w:rsidRDefault="00832C51">
            <w:pPr>
              <w:rPr>
                <w:rFonts w:eastAsia="宋体"/>
                <w:lang w:eastAsia="zh-CN"/>
              </w:rPr>
            </w:pPr>
            <w:r>
              <w:rPr>
                <w:rFonts w:eastAsia="宋体"/>
                <w:lang w:eastAsia="zh-CN"/>
              </w:rPr>
              <w:t xml:space="preserve">OAM configures slice resource re-mapping policy to the NG-RAN. </w:t>
            </w:r>
          </w:p>
          <w:p w:rsidR="001A0CB4" w:rsidRDefault="00832C51">
            <w:pPr>
              <w:rPr>
                <w:rFonts w:eastAsia="宋体"/>
                <w:lang w:eastAsia="zh-CN"/>
              </w:rPr>
            </w:pPr>
            <w:del w:id="254" w:author="Rapporteur" w:date="2021-05-27T11:39:00Z">
              <w:r>
                <w:rPr>
                  <w:rFonts w:eastAsia="宋体"/>
                  <w:lang w:eastAsia="zh-CN"/>
                </w:rPr>
                <w:delText>Pending SA5 feedback</w:delText>
              </w:r>
            </w:del>
            <w:ins w:id="255" w:author="Rapporteur" w:date="2021-05-27T11:39:00Z">
              <w:r w:rsidR="00C348BD">
                <w:rPr>
                  <w:lang w:eastAsia="zh-CN"/>
                </w:rPr>
                <w:t>A study in SA5 may be needed if further capabilities are deemed required by RAN beyond those already supported</w:t>
              </w:r>
            </w:ins>
          </w:p>
        </w:tc>
        <w:tc>
          <w:tcPr>
            <w:tcW w:w="1733" w:type="dxa"/>
          </w:tcPr>
          <w:p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rsidR="001A0CB4" w:rsidRDefault="00832C51">
            <w:pPr>
              <w:rPr>
                <w:rFonts w:eastAsia="宋体"/>
                <w:lang w:eastAsia="zh-CN"/>
              </w:rPr>
            </w:pPr>
            <w:r>
              <w:rPr>
                <w:rFonts w:eastAsia="宋体" w:hint="eastAsia"/>
                <w:lang w:eastAsia="zh-CN"/>
              </w:rPr>
              <w:t>S</w:t>
            </w:r>
            <w:r>
              <w:rPr>
                <w:rFonts w:eastAsia="宋体"/>
                <w:lang w:eastAsia="zh-CN"/>
              </w:rPr>
              <w:t>imple and effective solution at the main cost of the OAM impact</w:t>
            </w: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trPr>
          <w:trHeight w:val="275"/>
        </w:trPr>
        <w:tc>
          <w:tcPr>
            <w:tcW w:w="2005" w:type="dxa"/>
            <w:vMerge/>
            <w:tcBorders>
              <w:tl2br w:val="nil"/>
            </w:tcBorders>
          </w:tcPr>
          <w:p w:rsidR="001A0CB4" w:rsidRDefault="001A0CB4">
            <w:pPr>
              <w:rPr>
                <w:rFonts w:eastAsia="宋体"/>
                <w:b/>
                <w:lang w:eastAsia="zh-CN"/>
              </w:rPr>
            </w:pPr>
          </w:p>
        </w:tc>
        <w:tc>
          <w:tcPr>
            <w:tcW w:w="1510" w:type="dxa"/>
            <w:tcBorders>
              <w:tl2br w:val="nil"/>
            </w:tcBorders>
          </w:tcPr>
          <w:p w:rsidR="001A0CB4" w:rsidRDefault="00832C51">
            <w:pPr>
              <w:rPr>
                <w:rFonts w:eastAsia="宋体"/>
                <w:b/>
                <w:lang w:eastAsia="zh-CN"/>
              </w:rPr>
            </w:pPr>
            <w:r>
              <w:rPr>
                <w:rFonts w:eastAsia="宋体"/>
                <w:b/>
                <w:lang w:eastAsia="zh-CN"/>
              </w:rPr>
              <w:t>6.2.</w:t>
            </w:r>
            <w:r>
              <w:rPr>
                <w:rFonts w:eastAsia="宋体" w:hint="eastAsia"/>
                <w:b/>
                <w:lang w:eastAsia="zh-CN"/>
              </w:rPr>
              <w:t>3.3</w:t>
            </w:r>
            <w:r>
              <w:rPr>
                <w:rFonts w:eastAsia="宋体"/>
                <w:b/>
                <w:lang w:eastAsia="zh-CN"/>
              </w:rPr>
              <w:t>: Multi-carrier radio resource sharing</w:t>
            </w:r>
          </w:p>
        </w:tc>
        <w:tc>
          <w:tcPr>
            <w:tcW w:w="2462" w:type="dxa"/>
          </w:tcPr>
          <w:p w:rsidR="001A0CB4" w:rsidRDefault="00832C51">
            <w:pPr>
              <w:rPr>
                <w:rFonts w:eastAsia="宋体"/>
                <w:lang w:eastAsia="zh-CN"/>
              </w:rPr>
            </w:pPr>
            <w:r>
              <w:rPr>
                <w:rFonts w:eastAsia="宋体"/>
                <w:lang w:eastAsia="zh-CN"/>
              </w:rPr>
              <w:t xml:space="preserve">No impact. </w:t>
            </w: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hint="eastAsia"/>
                <w:lang w:eastAsia="zh-CN"/>
              </w:rPr>
              <w:t>N</w:t>
            </w:r>
            <w:r>
              <w:rPr>
                <w:rFonts w:eastAsia="宋体"/>
                <w:lang w:eastAsia="zh-CN"/>
              </w:rPr>
              <w:t>o impact</w:t>
            </w:r>
          </w:p>
        </w:tc>
        <w:tc>
          <w:tcPr>
            <w:tcW w:w="1845" w:type="dxa"/>
          </w:tcPr>
          <w:p w:rsidR="001A0CB4" w:rsidRDefault="00832C51">
            <w:pPr>
              <w:rPr>
                <w:ins w:id="256" w:author="Rapporteur" w:date="2021-05-28T09:41:00Z"/>
                <w:lang w:eastAsia="zh-CN"/>
              </w:rPr>
            </w:pPr>
            <w:del w:id="257" w:author="Rapporteur" w:date="2021-05-27T11:39:00Z">
              <w:r>
                <w:rPr>
                  <w:rFonts w:eastAsia="宋体"/>
                  <w:lang w:eastAsia="zh-CN"/>
                </w:rPr>
                <w:delText>No impact</w:delText>
              </w:r>
            </w:del>
            <w:ins w:id="258" w:author="Rapporteur" w:date="2021-05-27T11:39:00Z">
              <w:r w:rsidR="00C348BD">
                <w:rPr>
                  <w:lang w:eastAsia="zh-CN"/>
                </w:rPr>
                <w:t>SA5 noted that the concept of RRMPolicyRatio is configurable per cell, but not per frequency.</w:t>
              </w:r>
            </w:ins>
          </w:p>
          <w:p w:rsidR="001A2923" w:rsidRDefault="001A2923">
            <w:pPr>
              <w:rPr>
                <w:rFonts w:eastAsia="宋体"/>
                <w:lang w:eastAsia="zh-CN"/>
              </w:rPr>
            </w:pPr>
            <w:ins w:id="259" w:author="Rapporteur" w:date="2021-05-28T09:41:00Z">
              <w:r>
                <w:rPr>
                  <w:rFonts w:eastAsia="Times New Roman"/>
                </w:rPr>
                <w:t>A study in SA5 may be needed if further capabilities are deemed required by RAN beyond those already supported.</w:t>
              </w:r>
            </w:ins>
          </w:p>
        </w:tc>
        <w:tc>
          <w:tcPr>
            <w:tcW w:w="1733" w:type="dxa"/>
          </w:tcPr>
          <w:p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w:t>
            </w:r>
          </w:p>
          <w:p w:rsidR="001A0CB4" w:rsidRDefault="00832C51">
            <w:pPr>
              <w:rPr>
                <w:rFonts w:eastAsia="宋体"/>
                <w:lang w:eastAsia="zh-CN"/>
              </w:rPr>
            </w:pPr>
            <w:r>
              <w:rPr>
                <w:rFonts w:eastAsia="宋体"/>
                <w:lang w:eastAsia="zh-CN"/>
              </w:rPr>
              <w:t xml:space="preserve">It requires the same slice coverage across different frequencies. </w:t>
            </w:r>
          </w:p>
          <w:p w:rsidR="001A0CB4" w:rsidRDefault="001A0CB4">
            <w:pPr>
              <w:rPr>
                <w:rFonts w:eastAsia="宋体"/>
                <w:lang w:eastAsia="zh-CN"/>
              </w:rPr>
            </w:pPr>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trPr>
          <w:trHeight w:val="275"/>
        </w:trPr>
        <w:tc>
          <w:tcPr>
            <w:tcW w:w="3515" w:type="dxa"/>
            <w:gridSpan w:val="2"/>
            <w:tcBorders>
              <w:tl2br w:val="nil"/>
            </w:tcBorders>
            <w:vAlign w:val="center"/>
          </w:tcPr>
          <w:p w:rsidR="001A0CB4" w:rsidRDefault="00832C51">
            <w:pPr>
              <w:rPr>
                <w:rFonts w:eastAsia="宋体"/>
                <w:b/>
                <w:lang w:eastAsia="zh-CN"/>
              </w:rPr>
            </w:pPr>
            <w:r>
              <w:rPr>
                <w:rFonts w:eastAsia="宋体"/>
                <w:b/>
                <w:lang w:eastAsia="zh-CN"/>
              </w:rPr>
              <w:t>6.2.</w:t>
            </w:r>
            <w:r>
              <w:rPr>
                <w:rFonts w:eastAsia="宋体" w:hint="eastAsia"/>
                <w:b/>
                <w:lang w:eastAsia="zh-CN"/>
              </w:rPr>
              <w:t>4</w:t>
            </w:r>
            <w:r>
              <w:rPr>
                <w:rFonts w:eastAsia="宋体"/>
                <w:b/>
                <w:lang w:eastAsia="zh-CN"/>
              </w:rPr>
              <w:t>: Slice Remapping decision in 5GC</w:t>
            </w:r>
          </w:p>
        </w:tc>
        <w:tc>
          <w:tcPr>
            <w:tcW w:w="2462" w:type="dxa"/>
          </w:tcPr>
          <w:p w:rsidR="001A0CB4" w:rsidRDefault="00832C51">
            <w:pPr>
              <w:rPr>
                <w:rFonts w:eastAsia="宋体"/>
                <w:lang w:eastAsia="zh-CN"/>
              </w:rPr>
            </w:pPr>
            <w:r>
              <w:rPr>
                <w:rFonts w:eastAsia="宋体" w:hint="eastAsia"/>
                <w:lang w:eastAsia="zh-CN"/>
              </w:rPr>
              <w:t>N</w:t>
            </w:r>
            <w:r>
              <w:rPr>
                <w:rFonts w:eastAsia="宋体"/>
                <w:lang w:eastAsia="zh-CN"/>
              </w:rPr>
              <w:t>o impact</w:t>
            </w:r>
          </w:p>
          <w:p w:rsidR="001A0CB4" w:rsidRDefault="001A0CB4">
            <w:pPr>
              <w:rPr>
                <w:rFonts w:eastAsia="宋体"/>
                <w:lang w:eastAsia="zh-CN"/>
              </w:rPr>
            </w:pPr>
          </w:p>
        </w:tc>
        <w:tc>
          <w:tcPr>
            <w:tcW w:w="2121" w:type="dxa"/>
          </w:tcPr>
          <w:p w:rsidR="001A0CB4" w:rsidRDefault="00832C51">
            <w:pPr>
              <w:rPr>
                <w:rFonts w:eastAsia="宋体"/>
                <w:lang w:eastAsia="zh-CN"/>
              </w:rPr>
            </w:pPr>
            <w:r>
              <w:rPr>
                <w:rFonts w:eastAsia="宋体"/>
                <w:lang w:eastAsia="zh-CN"/>
              </w:rPr>
              <w:t>CN is configured with remapping policy from the OAM.</w:t>
            </w:r>
          </w:p>
          <w:p w:rsidR="001A0CB4" w:rsidRDefault="00832C51">
            <w:pPr>
              <w:rPr>
                <w:rFonts w:eastAsia="宋体"/>
                <w:lang w:eastAsia="zh-CN"/>
              </w:rPr>
            </w:pPr>
            <w:r>
              <w:rPr>
                <w:rFonts w:eastAsia="宋体"/>
                <w:lang w:eastAsia="zh-CN"/>
              </w:rPr>
              <w:t xml:space="preserve">New intra-CN procedure is needed to change the slice for an ongoing PDU </w:t>
            </w:r>
            <w:r>
              <w:rPr>
                <w:rFonts w:eastAsia="宋体"/>
                <w:lang w:eastAsia="zh-CN"/>
              </w:rPr>
              <w:lastRenderedPageBreak/>
              <w:t xml:space="preserve">session. </w:t>
            </w:r>
          </w:p>
          <w:p w:rsidR="001A0CB4" w:rsidRDefault="00832C51">
            <w:pPr>
              <w:rPr>
                <w:del w:id="260" w:author="Rapporteur" w:date="2021-05-27T11:39:00Z"/>
                <w:rFonts w:eastAsia="宋体"/>
                <w:lang w:eastAsia="zh-CN"/>
              </w:rPr>
            </w:pPr>
            <w:del w:id="261" w:author="Rapporteur" w:date="2021-05-27T11:39:00Z">
              <w:r>
                <w:rPr>
                  <w:rFonts w:eastAsia="宋体"/>
                  <w:bCs/>
                  <w:lang w:eastAsia="zh-CN"/>
                </w:rPr>
                <w:delText>Pending</w:delText>
              </w:r>
            </w:del>
            <w:ins w:id="262" w:author="Rapporteur" w:date="2021-05-27T11:39:00Z">
              <w:r w:rsidR="00C348BD">
                <w:rPr>
                  <w:bCs/>
                  <w:lang w:eastAsia="zh-CN"/>
                </w:rPr>
                <w:t>Feasibility would require</w:t>
              </w:r>
            </w:ins>
            <w:r w:rsidR="00C348BD">
              <w:rPr>
                <w:bCs/>
                <w:lang w:eastAsia="zh-CN"/>
              </w:rPr>
              <w:t xml:space="preserve"> SA2 </w:t>
            </w:r>
            <w:del w:id="263" w:author="Rapporteur" w:date="2021-05-27T11:39:00Z">
              <w:r>
                <w:rPr>
                  <w:rFonts w:eastAsia="宋体"/>
                  <w:bCs/>
                  <w:lang w:eastAsia="zh-CN"/>
                </w:rPr>
                <w:delText>decisions</w:delText>
              </w:r>
              <w:r>
                <w:rPr>
                  <w:rFonts w:eastAsia="宋体"/>
                  <w:lang w:eastAsia="zh-CN"/>
                </w:rPr>
                <w:delText xml:space="preserve">. </w:delText>
              </w:r>
            </w:del>
          </w:p>
          <w:p w:rsidR="001A0CB4" w:rsidRDefault="00C348BD">
            <w:pPr>
              <w:rPr>
                <w:rFonts w:eastAsia="宋体"/>
                <w:lang w:eastAsia="zh-CN"/>
              </w:rPr>
            </w:pPr>
            <w:ins w:id="264" w:author="Rapporteur" w:date="2021-05-27T11:39:00Z">
              <w:r>
                <w:rPr>
                  <w:bCs/>
                  <w:lang w:eastAsia="zh-CN"/>
                </w:rPr>
                <w:t>study</w:t>
              </w:r>
              <w:r w:rsidR="00832C51">
                <w:rPr>
                  <w:rFonts w:eastAsia="宋体"/>
                  <w:lang w:eastAsia="zh-CN"/>
                </w:rPr>
                <w:t>.</w:t>
              </w:r>
            </w:ins>
          </w:p>
        </w:tc>
        <w:tc>
          <w:tcPr>
            <w:tcW w:w="1845" w:type="dxa"/>
          </w:tcPr>
          <w:p w:rsidR="001A0CB4" w:rsidRDefault="00832C51">
            <w:pPr>
              <w:rPr>
                <w:rFonts w:eastAsia="宋体"/>
                <w:lang w:eastAsia="zh-CN"/>
              </w:rPr>
            </w:pPr>
            <w:r>
              <w:rPr>
                <w:rFonts w:eastAsia="宋体"/>
                <w:lang w:eastAsia="zh-CN"/>
              </w:rPr>
              <w:lastRenderedPageBreak/>
              <w:t>OAM configures slice re-mapping policy to the CN.</w:t>
            </w:r>
          </w:p>
        </w:tc>
        <w:tc>
          <w:tcPr>
            <w:tcW w:w="1733" w:type="dxa"/>
          </w:tcPr>
          <w:p w:rsidR="001A0CB4" w:rsidRDefault="00832C51">
            <w:pPr>
              <w:rPr>
                <w:rFonts w:eastAsia="宋体"/>
                <w:lang w:eastAsia="zh-CN"/>
              </w:rPr>
            </w:pPr>
            <w:r>
              <w:rPr>
                <w:rFonts w:eastAsia="宋体"/>
                <w:lang w:eastAsia="zh-CN"/>
              </w:rPr>
              <w:t xml:space="preserve">UE needs to be reconfigured at NAS level to associate an ongoing PDU Session to a new S-NSSAI.  </w:t>
            </w:r>
          </w:p>
          <w:p w:rsidR="001A0CB4" w:rsidRDefault="00832C51">
            <w:pPr>
              <w:rPr>
                <w:rFonts w:eastAsia="宋体"/>
                <w:lang w:eastAsia="zh-CN"/>
              </w:rPr>
            </w:pPr>
            <w:del w:id="265" w:author="Rapporteur" w:date="2021-05-27T11:39:00Z">
              <w:r>
                <w:rPr>
                  <w:rFonts w:eastAsia="宋体"/>
                  <w:bCs/>
                  <w:lang w:eastAsia="zh-CN"/>
                </w:rPr>
                <w:lastRenderedPageBreak/>
                <w:delText>Pending</w:delText>
              </w:r>
            </w:del>
            <w:ins w:id="266" w:author="Rapporteur" w:date="2021-05-27T11:39:00Z">
              <w:r w:rsidR="00C348BD">
                <w:rPr>
                  <w:bCs/>
                  <w:lang w:eastAsia="zh-CN"/>
                </w:rPr>
                <w:t>Feasibility would require</w:t>
              </w:r>
            </w:ins>
            <w:r w:rsidR="00C348BD">
              <w:rPr>
                <w:bCs/>
                <w:lang w:eastAsia="zh-CN"/>
              </w:rPr>
              <w:t xml:space="preserve"> SA2 </w:t>
            </w:r>
            <w:del w:id="267" w:author="Rapporteur" w:date="2021-05-27T11:39:00Z">
              <w:r>
                <w:rPr>
                  <w:rFonts w:eastAsia="宋体"/>
                  <w:bCs/>
                  <w:lang w:eastAsia="zh-CN"/>
                </w:rPr>
                <w:delText>decisions</w:delText>
              </w:r>
            </w:del>
            <w:ins w:id="268" w:author="Rapporteur" w:date="2021-05-27T11:39:00Z">
              <w:r w:rsidR="00C348BD">
                <w:rPr>
                  <w:bCs/>
                  <w:lang w:eastAsia="zh-CN"/>
                </w:rPr>
                <w:t>study</w:t>
              </w:r>
            </w:ins>
            <w:r>
              <w:rPr>
                <w:rFonts w:eastAsia="宋体"/>
                <w:lang w:eastAsia="zh-CN"/>
              </w:rPr>
              <w:t xml:space="preserve">. </w:t>
            </w:r>
          </w:p>
        </w:tc>
        <w:tc>
          <w:tcPr>
            <w:tcW w:w="2134" w:type="dxa"/>
          </w:tcPr>
          <w:p w:rsidR="001A0CB4" w:rsidRDefault="00832C51">
            <w:pPr>
              <w:rPr>
                <w:rFonts w:eastAsia="宋体"/>
                <w:lang w:eastAsia="zh-CN"/>
              </w:rPr>
            </w:pPr>
            <w:r>
              <w:rPr>
                <w:rFonts w:eastAsia="宋体"/>
                <w:lang w:eastAsia="zh-CN"/>
              </w:rPr>
              <w:lastRenderedPageBreak/>
              <w:t>Solution with OAM, CN and UE impact</w:t>
            </w:r>
          </w:p>
          <w:p w:rsidR="001A0CB4" w:rsidRDefault="00832C51">
            <w:pPr>
              <w:rPr>
                <w:del w:id="269" w:author="Rapporteur" w:date="2021-05-27T11:39:00Z"/>
                <w:rFonts w:eastAsia="宋体"/>
                <w:lang w:eastAsia="zh-CN"/>
              </w:rPr>
            </w:pPr>
            <w:del w:id="270" w:author="Rapporteur" w:date="2021-05-27T11:39:00Z">
              <w:r>
                <w:rPr>
                  <w:rFonts w:eastAsia="宋体"/>
                  <w:lang w:eastAsia="zh-CN"/>
                </w:rPr>
                <w:delText xml:space="preserve">Loss of efficiency due to target gNB may refuse the re-mapping decision of 5GC due </w:delText>
              </w:r>
              <w:r>
                <w:rPr>
                  <w:rFonts w:eastAsia="宋体"/>
                  <w:lang w:eastAsia="zh-CN"/>
                </w:rPr>
                <w:lastRenderedPageBreak/>
                <w:delText>to resource shortage.</w:delText>
              </w:r>
            </w:del>
          </w:p>
          <w:p w:rsidR="00C348BD" w:rsidRDefault="00C348BD">
            <w:pPr>
              <w:rPr>
                <w:ins w:id="271" w:author="Rapporteur" w:date="2021-05-27T11:39:00Z"/>
                <w:lang w:eastAsia="zh-CN"/>
              </w:rPr>
            </w:pPr>
            <w:ins w:id="272" w:author="Rapporteur" w:date="2021-05-27T11:39:00Z">
              <w:r>
                <w:rPr>
                  <w:bCs/>
                  <w:lang w:eastAsia="zh-CN"/>
                </w:rPr>
                <w:t>Feasibility would require SA2 study</w:t>
              </w:r>
              <w:r>
                <w:rPr>
                  <w:rFonts w:hint="eastAsia"/>
                  <w:bCs/>
                  <w:lang w:eastAsia="zh-CN"/>
                </w:rPr>
                <w:t>.</w:t>
              </w:r>
            </w:ins>
          </w:p>
          <w:p w:rsidR="001A0CB4" w:rsidRDefault="00C348BD">
            <w:pPr>
              <w:rPr>
                <w:ins w:id="273" w:author="Rapporteur" w:date="2021-05-27T11:39:00Z"/>
                <w:rFonts w:eastAsia="宋体"/>
                <w:lang w:eastAsia="zh-CN"/>
              </w:rPr>
            </w:pPr>
            <w:ins w:id="274" w:author="Rapporteur" w:date="2021-05-27T11:39:00Z">
              <w:r>
                <w:rPr>
                  <w:lang w:eastAsia="zh-CN"/>
                </w:rPr>
                <w:t>Required procedures in UE and CN are not supported</w:t>
              </w:r>
            </w:ins>
          </w:p>
          <w:p w:rsidR="001A0CB4" w:rsidRDefault="001A0CB4">
            <w:pPr>
              <w:rPr>
                <w:rFonts w:eastAsia="宋体"/>
                <w:lang w:eastAsia="zh-CN"/>
              </w:rPr>
            </w:pPr>
          </w:p>
        </w:tc>
        <w:tc>
          <w:tcPr>
            <w:tcW w:w="1328" w:type="dxa"/>
          </w:tcPr>
          <w:p w:rsidR="001A0CB4" w:rsidRDefault="00832C51">
            <w:pPr>
              <w:rPr>
                <w:rFonts w:eastAsia="宋体"/>
                <w:lang w:eastAsia="zh-CN"/>
              </w:rPr>
            </w:pPr>
            <w:r>
              <w:rPr>
                <w:rFonts w:eastAsia="宋体" w:hint="eastAsia"/>
                <w:lang w:eastAsia="zh-CN"/>
              </w:rPr>
              <w:lastRenderedPageBreak/>
              <w:t>2</w:t>
            </w:r>
            <w:r>
              <w:rPr>
                <w:rFonts w:eastAsia="宋体"/>
                <w:lang w:eastAsia="zh-CN"/>
              </w:rPr>
              <w:t>, 4</w:t>
            </w:r>
          </w:p>
        </w:tc>
      </w:tr>
    </w:tbl>
    <w:p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bookmarkStart w:id="275" w:name="_Toc49857380"/>
    </w:p>
    <w:p w:rsidR="001A0CB4" w:rsidRDefault="00832C51">
      <w:pPr>
        <w:pStyle w:val="1"/>
        <w:rPr>
          <w:rFonts w:eastAsia="Times New Roman"/>
        </w:rPr>
      </w:pPr>
      <w:bookmarkStart w:id="276" w:name="_Toc49857387"/>
      <w:bookmarkStart w:id="277" w:name="_Toc65600633"/>
      <w:bookmarkEnd w:id="275"/>
      <w:r>
        <w:lastRenderedPageBreak/>
        <w:t>7</w:t>
      </w:r>
      <w:r>
        <w:tab/>
      </w:r>
      <w:r>
        <w:rPr>
          <w:rFonts w:eastAsia="Times New Roman"/>
        </w:rPr>
        <w:t>Conclusion</w:t>
      </w:r>
      <w:bookmarkEnd w:id="276"/>
      <w:bookmarkEnd w:id="277"/>
    </w:p>
    <w:p w:rsidR="001A0CB4" w:rsidRDefault="00832C51">
      <w:pPr>
        <w:pStyle w:val="2"/>
      </w:pPr>
      <w:bookmarkStart w:id="278" w:name="_Toc65600634"/>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r>
        <w:rPr>
          <w:lang w:eastAsia="zh-CN"/>
        </w:rPr>
        <w:t xml:space="preserve">slice based </w:t>
      </w:r>
      <w:r w:rsidR="00113371">
        <w:rPr>
          <w:lang w:eastAsia="zh-CN"/>
        </w:rPr>
        <w:t xml:space="preserve">cell reselection, </w:t>
      </w:r>
      <w:r>
        <w:rPr>
          <w:lang w:eastAsia="zh-CN"/>
        </w:rPr>
        <w:t>cell selection and RACH configuration</w:t>
      </w:r>
      <w:bookmarkEnd w:id="278"/>
    </w:p>
    <w:p w:rsidR="001A0CB4" w:rsidRDefault="00832C51">
      <w:pPr>
        <w:rPr>
          <w:b/>
        </w:rPr>
      </w:pPr>
      <w:r>
        <w:rPr>
          <w:b/>
        </w:rPr>
        <w:t>For slice based cell reselection, the following solutions are recommended for normative work:</w:t>
      </w:r>
    </w:p>
    <w:p w:rsidR="001A0CB4" w:rsidRDefault="00832C51">
      <w:pPr>
        <w:pStyle w:val="af"/>
        <w:numPr>
          <w:ilvl w:val="0"/>
          <w:numId w:val="5"/>
        </w:numPr>
        <w:ind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r>
        <w:rPr>
          <w:i/>
          <w:iCs/>
        </w:rPr>
        <w:t>RRCRelease</w:t>
      </w:r>
      <w:r>
        <w:t xml:space="preserve"> message</w:t>
      </w:r>
    </w:p>
    <w:p w:rsidR="00896FA5" w:rsidRPr="00896FA5" w:rsidRDefault="00896FA5" w:rsidP="00896FA5">
      <w:pPr>
        <w:rPr>
          <w:b/>
          <w:bCs/>
        </w:rPr>
      </w:pPr>
      <w:r w:rsidRPr="00896FA5">
        <w:rPr>
          <w:b/>
          <w:bCs/>
        </w:rPr>
        <w:t>For slice based cell selection, the following solutions may be discussed during WI in RAN2:</w:t>
      </w:r>
    </w:p>
    <w:p w:rsidR="001A0CB4" w:rsidRDefault="00832C51">
      <w:pPr>
        <w:pStyle w:val="af"/>
        <w:numPr>
          <w:ilvl w:val="0"/>
          <w:numId w:val="5"/>
        </w:numPr>
        <w:ind w:firstLineChars="0"/>
      </w:pPr>
      <w:r>
        <w:t>To assist cell selection, whether to broadcast supported slice of serving cell in SI message and how to solve SIB1 concerns</w:t>
      </w:r>
    </w:p>
    <w:p w:rsidR="007E1482" w:rsidRPr="00896FA5" w:rsidRDefault="00832C51" w:rsidP="00896FA5">
      <w:pPr>
        <w:rPr>
          <w:b/>
          <w:lang w:eastAsia="zh-CN"/>
        </w:rPr>
      </w:pPr>
      <w:r w:rsidRPr="00896FA5">
        <w:rPr>
          <w:b/>
          <w:lang w:eastAsia="zh-CN"/>
        </w:rPr>
        <w:t>For slice based RACH configuration, the following solutions are recommended for normative work:</w:t>
      </w:r>
    </w:p>
    <w:p w:rsidR="001A0CB4" w:rsidRDefault="00832C51">
      <w:pPr>
        <w:pStyle w:val="af"/>
        <w:numPr>
          <w:ilvl w:val="0"/>
          <w:numId w:val="19"/>
        </w:numPr>
        <w:ind w:firstLineChars="0"/>
        <w:rPr>
          <w:lang w:eastAsia="zh-CN"/>
        </w:rPr>
      </w:pPr>
      <w:r>
        <w:t>Separated PRACH configuration (e.g., transmission occasions of time-frequency domain and preambles) can be configured for slice or slice group</w:t>
      </w:r>
    </w:p>
    <w:p w:rsidR="001A0CB4" w:rsidRDefault="00832C51">
      <w:pPr>
        <w:pStyle w:val="af"/>
        <w:numPr>
          <w:ilvl w:val="0"/>
          <w:numId w:val="19"/>
        </w:numPr>
        <w:ind w:firstLineChars="0"/>
        <w:rPr>
          <w:lang w:eastAsia="zh-CN"/>
        </w:rPr>
      </w:pPr>
      <w:r>
        <w:rPr>
          <w:lang w:eastAsia="zh-CN"/>
        </w:rPr>
        <w:t xml:space="preserve">RACH parameters prioritization </w:t>
      </w:r>
      <w:r>
        <w:t xml:space="preserve">(e.g., </w:t>
      </w:r>
      <w:r>
        <w:rPr>
          <w:i/>
          <w:iCs/>
        </w:rPr>
        <w:t>scalingFactorBI</w:t>
      </w:r>
      <w:r>
        <w:t xml:space="preserve"> and </w:t>
      </w:r>
      <w:r>
        <w:rPr>
          <w:i/>
          <w:iCs/>
        </w:rPr>
        <w:t>powerRampingStepHighPriority</w:t>
      </w:r>
      <w:r>
        <w:rPr>
          <w:lang w:eastAsia="zh-CN"/>
        </w:rPr>
        <w:t>) can be configured for slice or slice group</w:t>
      </w:r>
    </w:p>
    <w:p w:rsidR="001A0CB4" w:rsidRDefault="00832C51">
      <w:pPr>
        <w:pStyle w:val="2"/>
        <w:rPr>
          <w:lang w:eastAsia="zh-CN"/>
        </w:rPr>
      </w:pPr>
      <w:bookmarkStart w:id="279" w:name="_Toc63430961"/>
      <w:bookmarkStart w:id="280" w:name="_Toc65600635"/>
      <w:r>
        <w:rPr>
          <w:rFonts w:hint="eastAsia"/>
          <w:lang w:eastAsia="zh-CN"/>
        </w:rPr>
        <w:t>7.</w:t>
      </w:r>
      <w:r>
        <w:rPr>
          <w:lang w:eastAsia="zh-CN"/>
        </w:rPr>
        <w:t>2</w:t>
      </w:r>
      <w:r>
        <w:rPr>
          <w:rFonts w:hint="eastAsia"/>
          <w:lang w:eastAsia="zh-CN"/>
        </w:rPr>
        <w:tab/>
        <w:t>Conclusion on service continuity</w:t>
      </w:r>
      <w:bookmarkEnd w:id="279"/>
      <w:bookmarkEnd w:id="280"/>
    </w:p>
    <w:p w:rsidR="001A0CB4" w:rsidRDefault="00832C51">
      <w:pPr>
        <w:rPr>
          <w:b/>
          <w:lang w:eastAsia="zh-CN"/>
        </w:rPr>
      </w:pPr>
      <w:r>
        <w:rPr>
          <w:b/>
          <w:lang w:eastAsia="zh-CN"/>
        </w:rPr>
        <w:t xml:space="preserve">Conclusions on </w:t>
      </w:r>
      <w:r>
        <w:rPr>
          <w:rFonts w:eastAsiaTheme="minorEastAsia" w:hint="eastAsia"/>
          <w:b/>
          <w:lang w:eastAsia="zh-CN"/>
        </w:rPr>
        <w:t>S</w:t>
      </w:r>
      <w:r>
        <w:rPr>
          <w:b/>
          <w:lang w:eastAsia="zh-CN"/>
        </w:rPr>
        <w:t>cenarios:</w:t>
      </w:r>
    </w:p>
    <w:p w:rsidR="001A0CB4" w:rsidRDefault="00832C51">
      <w:pPr>
        <w:rPr>
          <w:rFonts w:eastAsia="宋体"/>
          <w:lang w:eastAsia="zh-CN"/>
        </w:rPr>
      </w:pPr>
      <w:r>
        <w:rPr>
          <w:rFonts w:eastAsia="宋体" w:hint="eastAsia"/>
          <w:lang w:eastAsia="zh-CN"/>
        </w:rPr>
        <w:t>Scenario 3-6 can be regarded as the extension of Scenario 1-2, where Scenario 1,3,5,6 are caused by slice resource shortage, while Scenario 2 and 4 are caused by non-supported slice.</w:t>
      </w:r>
    </w:p>
    <w:p w:rsidR="001A0CB4" w:rsidRDefault="00832C51">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rsidR="001A0CB4" w:rsidRDefault="00832C51">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rsidR="001A0CB4" w:rsidRDefault="00832C51">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rsidR="001A0CB4" w:rsidRDefault="00832C51">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rsidR="00642B7C" w:rsidRPr="006C2C3F" w:rsidRDefault="00832C51">
      <w:pPr>
        <w:overflowPunct w:val="0"/>
        <w:autoSpaceDE w:val="0"/>
        <w:autoSpaceDN w:val="0"/>
        <w:adjustRightInd w:val="0"/>
        <w:spacing w:after="120"/>
        <w:textAlignment w:val="baseline"/>
        <w:rPr>
          <w:del w:id="281" w:author="Rapporteur" w:date="2021-05-27T11:39:00Z"/>
          <w:rFonts w:eastAsia="宋体"/>
          <w:lang w:eastAsia="zh-CN"/>
        </w:rPr>
      </w:pPr>
      <w:del w:id="282" w:author="Rapporteur" w:date="2021-05-27T11:39:00Z">
        <w:r>
          <w:rPr>
            <w:rFonts w:eastAsia="宋体"/>
            <w:lang w:eastAsia="zh-CN"/>
          </w:rPr>
          <w:lastRenderedPageBreak/>
          <w:delText>Solutions are expected to be refined during normative phase after feedback from SA2 and SA5.</w:delText>
        </w:r>
      </w:del>
    </w:p>
    <w:p w:rsidR="006C2C3F" w:rsidRPr="006C2C3F" w:rsidRDefault="006C2C3F" w:rsidP="006C2C3F">
      <w:pPr>
        <w:overflowPunct w:val="0"/>
        <w:autoSpaceDE w:val="0"/>
        <w:autoSpaceDN w:val="0"/>
        <w:adjustRightInd w:val="0"/>
        <w:spacing w:after="120"/>
        <w:textAlignment w:val="baseline"/>
        <w:rPr>
          <w:ins w:id="283" w:author="Rapporteur" w:date="2021-05-28T09:42:00Z"/>
          <w:rFonts w:eastAsia="宋体"/>
          <w:lang w:eastAsia="zh-CN"/>
        </w:rPr>
      </w:pPr>
      <w:ins w:id="284" w:author="Rapporteur" w:date="2021-05-28T09:42:00Z">
        <w:r w:rsidRPr="006C2C3F">
          <w:rPr>
            <w:rFonts w:eastAsia="宋体"/>
            <w:lang w:eastAsia="zh-CN"/>
          </w:rPr>
          <w:t>The following solutions are recommended by RAN3 to be specified in normative phase for scenario 1,3,5,6 according to TS</w:t>
        </w:r>
      </w:ins>
      <w:ins w:id="285" w:author="Rapporteur" w:date="2021-06-01T10:02:00Z">
        <w:r w:rsidR="00C46086">
          <w:rPr>
            <w:rFonts w:eastAsia="宋体" w:hint="eastAsia"/>
            <w:lang w:eastAsia="zh-CN"/>
          </w:rPr>
          <w:t xml:space="preserve"> </w:t>
        </w:r>
      </w:ins>
      <w:ins w:id="286" w:author="Rapporteur" w:date="2021-05-28T09:42:00Z">
        <w:r w:rsidRPr="006C2C3F">
          <w:rPr>
            <w:rFonts w:eastAsia="宋体"/>
            <w:lang w:eastAsia="zh-CN"/>
          </w:rPr>
          <w:t>28.541</w:t>
        </w:r>
      </w:ins>
      <w:ins w:id="287" w:author="Rapporteur" w:date="2021-06-01T10:02:00Z">
        <w:r w:rsidR="00C46086">
          <w:rPr>
            <w:rFonts w:eastAsia="宋体" w:hint="eastAsia"/>
            <w:lang w:eastAsia="zh-CN"/>
          </w:rPr>
          <w:t xml:space="preserve"> [2].</w:t>
        </w:r>
      </w:ins>
      <w:ins w:id="288" w:author="Rapporteur" w:date="2021-05-28T09:42:00Z">
        <w:r w:rsidR="00C46086">
          <w:rPr>
            <w:rFonts w:eastAsia="宋体"/>
            <w:lang w:eastAsia="zh-CN"/>
          </w:rPr>
          <w:t xml:space="preserve"> </w:t>
        </w:r>
      </w:ins>
      <w:ins w:id="289" w:author="Rapporteur" w:date="2021-06-01T10:02:00Z">
        <w:r w:rsidR="00C46086">
          <w:rPr>
            <w:rFonts w:eastAsia="宋体" w:hint="eastAsia"/>
            <w:lang w:eastAsia="zh-CN"/>
          </w:rPr>
          <w:t>S</w:t>
        </w:r>
      </w:ins>
      <w:ins w:id="290" w:author="Rapporteur" w:date="2021-05-28T09:42:00Z">
        <w:r w:rsidRPr="006C2C3F">
          <w:rPr>
            <w:rFonts w:eastAsia="宋体"/>
            <w:lang w:eastAsia="zh-CN"/>
          </w:rPr>
          <w:t>tudy in SA5 is needed if further capabilities are deemed required by RAN in normative phase beyond those already supported:</w:t>
        </w:r>
      </w:ins>
    </w:p>
    <w:p w:rsidR="006C2C3F" w:rsidRPr="006C2C3F" w:rsidRDefault="006C2C3F" w:rsidP="006C2C3F">
      <w:pPr>
        <w:overflowPunct w:val="0"/>
        <w:autoSpaceDE w:val="0"/>
        <w:autoSpaceDN w:val="0"/>
        <w:adjustRightInd w:val="0"/>
        <w:spacing w:after="120"/>
        <w:ind w:firstLine="284"/>
        <w:textAlignment w:val="baseline"/>
        <w:rPr>
          <w:ins w:id="291" w:author="Rapporteur" w:date="2021-05-28T09:42:00Z"/>
          <w:rFonts w:eastAsia="宋体"/>
          <w:lang w:eastAsia="zh-CN"/>
        </w:rPr>
      </w:pPr>
      <w:ins w:id="292" w:author="Rapporteur" w:date="2021-05-28T09:42:00Z">
        <w:r w:rsidRPr="006C2C3F">
          <w:rPr>
            <w:rFonts w:eastAsia="宋体"/>
            <w:lang w:eastAsia="zh-CN"/>
          </w:rPr>
          <w:t>-</w:t>
        </w:r>
        <w:r w:rsidRPr="006C2C3F">
          <w:rPr>
            <w:rFonts w:eastAsia="宋体"/>
            <w:lang w:eastAsia="zh-CN"/>
          </w:rPr>
          <w:tab/>
          <w:t>Configuration based Solution (section 6.2.3.1)</w:t>
        </w:r>
      </w:ins>
    </w:p>
    <w:p w:rsidR="006C2C3F" w:rsidRPr="006C2C3F" w:rsidRDefault="006C2C3F" w:rsidP="006C2C3F">
      <w:pPr>
        <w:overflowPunct w:val="0"/>
        <w:autoSpaceDE w:val="0"/>
        <w:autoSpaceDN w:val="0"/>
        <w:adjustRightInd w:val="0"/>
        <w:spacing w:after="120"/>
        <w:ind w:firstLine="284"/>
        <w:textAlignment w:val="baseline"/>
        <w:rPr>
          <w:ins w:id="293" w:author="Rapporteur" w:date="2021-05-28T09:42:00Z"/>
          <w:rFonts w:eastAsia="宋体"/>
          <w:lang w:eastAsia="zh-CN"/>
        </w:rPr>
      </w:pPr>
      <w:ins w:id="294" w:author="Rapporteur" w:date="2021-05-28T09:42:00Z">
        <w:r w:rsidRPr="006C2C3F">
          <w:rPr>
            <w:rFonts w:eastAsia="宋体"/>
            <w:lang w:eastAsia="zh-CN"/>
          </w:rPr>
          <w:t>-</w:t>
        </w:r>
        <w:r w:rsidRPr="006C2C3F">
          <w:rPr>
            <w:rFonts w:eastAsia="宋体"/>
            <w:lang w:eastAsia="zh-CN"/>
          </w:rPr>
          <w:tab/>
          <w:t>Slice resource re-partitioning (section 6.2.3.2)</w:t>
        </w:r>
      </w:ins>
    </w:p>
    <w:p w:rsidR="006C2C3F" w:rsidRPr="006C2C3F" w:rsidRDefault="006C2C3F" w:rsidP="006C2C3F">
      <w:pPr>
        <w:overflowPunct w:val="0"/>
        <w:autoSpaceDE w:val="0"/>
        <w:autoSpaceDN w:val="0"/>
        <w:adjustRightInd w:val="0"/>
        <w:spacing w:after="120"/>
        <w:ind w:firstLine="284"/>
        <w:textAlignment w:val="baseline"/>
        <w:rPr>
          <w:ins w:id="295" w:author="Rapporteur" w:date="2021-05-27T11:39:00Z"/>
          <w:rFonts w:eastAsia="宋体"/>
          <w:lang w:eastAsia="zh-CN"/>
        </w:rPr>
      </w:pPr>
      <w:ins w:id="296" w:author="Rapporteur" w:date="2021-05-28T09:42:00Z">
        <w:r w:rsidRPr="006C2C3F">
          <w:rPr>
            <w:rFonts w:eastAsia="宋体"/>
            <w:lang w:eastAsia="zh-CN"/>
          </w:rPr>
          <w:t>-</w:t>
        </w:r>
        <w:r w:rsidRPr="006C2C3F">
          <w:rPr>
            <w:rFonts w:eastAsia="宋体"/>
            <w:lang w:eastAsia="zh-CN"/>
          </w:rPr>
          <w:tab/>
          <w:t>Multi-carrier radio resource sharing (section 6.2.3.3)</w:t>
        </w:r>
      </w:ins>
    </w:p>
    <w:p w:rsidR="001A0CB4" w:rsidRDefault="00832C51">
      <w:pPr>
        <w:overflowPunct w:val="0"/>
        <w:autoSpaceDE w:val="0"/>
        <w:autoSpaceDN w:val="0"/>
        <w:adjustRightInd w:val="0"/>
        <w:spacing w:after="120"/>
        <w:textAlignment w:val="baseline"/>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rsidR="001A0CB4" w:rsidRPr="0041156A" w:rsidRDefault="00832C51">
      <w:pPr>
        <w:rPr>
          <w:rFonts w:eastAsia="宋体"/>
          <w:lang w:eastAsia="zh-CN"/>
        </w:rPr>
      </w:pPr>
      <w:r>
        <w:rPr>
          <w:rFonts w:eastAsia="宋体"/>
          <w:lang w:eastAsia="zh-CN"/>
        </w:rPr>
        <w:t>RAN3 is not able to make any recommendations on solutions</w:t>
      </w:r>
      <w:r w:rsidR="009754A1" w:rsidRPr="009754A1">
        <w:rPr>
          <w:lang w:eastAsia="zh-CN"/>
        </w:rPr>
        <w:t xml:space="preserve"> </w:t>
      </w:r>
      <w:ins w:id="297" w:author="Rapporteur" w:date="2021-05-27T11:39:00Z">
        <w:r w:rsidR="009754A1">
          <w:rPr>
            <w:lang w:eastAsia="zh-CN"/>
          </w:rPr>
          <w:t>with CN and UE impact and for solutions</w:t>
        </w:r>
        <w:r>
          <w:rPr>
            <w:rFonts w:eastAsia="宋体"/>
            <w:lang w:eastAsia="zh-CN"/>
          </w:rPr>
          <w:t xml:space="preserve"> </w:t>
        </w:r>
      </w:ins>
      <w:r>
        <w:rPr>
          <w:rFonts w:eastAsia="宋体"/>
          <w:lang w:eastAsia="zh-CN"/>
        </w:rPr>
        <w:t>to support scenario 2 and 4 during the Study Item.</w:t>
      </w:r>
      <w:del w:id="298" w:author="Rapporteur" w:date="2021-05-27T11:39:00Z">
        <w:r>
          <w:rPr>
            <w:rFonts w:eastAsia="宋体"/>
            <w:lang w:eastAsia="zh-CN"/>
          </w:rPr>
          <w:delText xml:space="preserve"> </w:delText>
        </w:r>
        <w:r w:rsidRPr="00E07A13">
          <w:rPr>
            <w:rFonts w:eastAsia="MS Mincho"/>
            <w:lang w:eastAsia="zh-CN"/>
          </w:rPr>
          <w:delText>RAN3 would like to postpone the feasibility of</w:delText>
        </w:r>
      </w:del>
      <w:del w:id="299" w:author="Rapporteur" w:date="2021-05-28T09:44:00Z">
        <w:r w:rsidR="009754A1" w:rsidRPr="0041156A" w:rsidDel="0041156A">
          <w:rPr>
            <w:rFonts w:eastAsia="宋体"/>
            <w:lang w:eastAsia="zh-CN"/>
          </w:rPr>
          <w:delText xml:space="preserve"> addressing </w:delText>
        </w:r>
      </w:del>
      <w:del w:id="300" w:author="Rapporteur" w:date="2021-05-27T11:39:00Z">
        <w:r w:rsidRPr="0041156A">
          <w:rPr>
            <w:rFonts w:eastAsia="宋体"/>
            <w:lang w:eastAsia="zh-CN"/>
          </w:rPr>
          <w:delText>scenario 2 and 4, including potential solution selection, until</w:delText>
        </w:r>
      </w:del>
      <w:del w:id="301" w:author="Rapporteur" w:date="2021-05-28T09:44:00Z">
        <w:r w:rsidR="009754A1" w:rsidRPr="0041156A" w:rsidDel="0041156A">
          <w:rPr>
            <w:rFonts w:eastAsia="宋体"/>
            <w:lang w:eastAsia="zh-CN"/>
          </w:rPr>
          <w:delText xml:space="preserve"> SA2</w:delText>
        </w:r>
      </w:del>
      <w:del w:id="302" w:author="Rapporteur" w:date="2021-05-27T11:39:00Z">
        <w:r w:rsidRPr="0041156A">
          <w:rPr>
            <w:rFonts w:eastAsia="宋体"/>
            <w:lang w:eastAsia="zh-CN"/>
          </w:rPr>
          <w:delText>’s feedback.</w:delText>
        </w:r>
      </w:del>
      <w:bookmarkStart w:id="303" w:name="tsgNames"/>
      <w:bookmarkEnd w:id="303"/>
      <w:ins w:id="304" w:author="Rapporteur" w:date="2021-05-28T09:47:00Z">
        <w:r w:rsidR="0041156A" w:rsidRPr="0041156A">
          <w:rPr>
            <w:rFonts w:eastAsia="MS Mincho"/>
          </w:rPr>
          <w:t xml:space="preserve"> </w:t>
        </w:r>
        <w:r w:rsidR="0041156A">
          <w:rPr>
            <w:rFonts w:eastAsia="MS Mincho"/>
          </w:rPr>
          <w:t>All solutions addressing these scenarios have been found to have both UE and CN impacts that would require</w:t>
        </w:r>
        <w:r w:rsidR="0041156A" w:rsidRPr="0041156A">
          <w:rPr>
            <w:rFonts w:eastAsia="宋体"/>
            <w:lang w:eastAsia="zh-CN"/>
          </w:rPr>
          <w:t xml:space="preserve"> future study by SA2. For these reasons these solutions are not considered for Rel17 in RAN3.</w:t>
        </w:r>
        <w:r w:rsidR="0041156A" w:rsidRPr="0041156A">
          <w:rPr>
            <w:rFonts w:eastAsia="宋体" w:hint="eastAsia"/>
            <w:lang w:eastAsia="zh-CN"/>
          </w:rPr>
          <w:t xml:space="preserve"> The application of s</w:t>
        </w:r>
        <w:r w:rsidR="0041156A" w:rsidRPr="0041156A">
          <w:rPr>
            <w:rFonts w:eastAsia="宋体"/>
            <w:lang w:eastAsia="zh-CN"/>
          </w:rPr>
          <w:t xml:space="preserve">olution 6.2.1 </w:t>
        </w:r>
        <w:r w:rsidR="0041156A" w:rsidRPr="0041156A">
          <w:rPr>
            <w:rFonts w:eastAsia="宋体" w:hint="eastAsia"/>
            <w:lang w:eastAsia="zh-CN"/>
          </w:rPr>
          <w:t xml:space="preserve">to </w:t>
        </w:r>
        <w:r w:rsidR="0041156A" w:rsidRPr="0041156A">
          <w:rPr>
            <w:rFonts w:eastAsia="宋体"/>
            <w:lang w:eastAsia="zh-CN"/>
          </w:rPr>
          <w:t xml:space="preserve">scenario 2/4 </w:t>
        </w:r>
        <w:r w:rsidR="0041156A" w:rsidRPr="0041156A">
          <w:rPr>
            <w:rFonts w:eastAsia="宋体" w:hint="eastAsia"/>
            <w:lang w:eastAsia="zh-CN"/>
          </w:rPr>
          <w:t xml:space="preserve">may </w:t>
        </w:r>
        <w:r w:rsidR="0041156A" w:rsidRPr="0041156A">
          <w:rPr>
            <w:rFonts w:eastAsia="宋体"/>
            <w:lang w:eastAsia="zh-CN"/>
          </w:rPr>
          <w:t xml:space="preserve">be </w:t>
        </w:r>
        <w:r w:rsidR="0041156A" w:rsidRPr="0041156A">
          <w:rPr>
            <w:rFonts w:eastAsia="宋体" w:hint="eastAsia"/>
            <w:lang w:eastAsia="zh-CN"/>
          </w:rPr>
          <w:t>considered in future release if end-to-end feasibility is also addressed.</w:t>
        </w:r>
      </w:ins>
    </w:p>
    <w:p w:rsidR="001A0CB4" w:rsidRDefault="00832C51">
      <w:pPr>
        <w:pStyle w:val="8"/>
      </w:pPr>
      <w:r>
        <w:br w:type="page"/>
      </w:r>
      <w:bookmarkStart w:id="305" w:name="_Toc49857388"/>
      <w:bookmarkStart w:id="306" w:name="_Toc65600636"/>
      <w:r>
        <w:lastRenderedPageBreak/>
        <w:t>Annex &lt;A&gt; (informative):</w:t>
      </w:r>
      <w:r>
        <w:br/>
        <w:t>Change history</w:t>
      </w:r>
      <w:bookmarkEnd w:id="305"/>
      <w:bookmarkEnd w:id="306"/>
    </w:p>
    <w:p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1A0CB4">
        <w:trPr>
          <w:cantSplit/>
        </w:trPr>
        <w:tc>
          <w:tcPr>
            <w:tcW w:w="9639" w:type="dxa"/>
            <w:gridSpan w:val="8"/>
            <w:tcBorders>
              <w:bottom w:val="nil"/>
            </w:tcBorders>
            <w:shd w:val="solid" w:color="FFFFFF" w:fill="auto"/>
          </w:tcPr>
          <w:p w:rsidR="001A0CB4" w:rsidRDefault="00832C51">
            <w:pPr>
              <w:pStyle w:val="TAL"/>
              <w:jc w:val="center"/>
              <w:rPr>
                <w:b/>
                <w:sz w:val="16"/>
              </w:rPr>
            </w:pPr>
            <w:r>
              <w:rPr>
                <w:b/>
              </w:rPr>
              <w:t>Change history</w:t>
            </w:r>
          </w:p>
        </w:tc>
      </w:tr>
      <w:tr w:rsidR="001A0CB4">
        <w:tc>
          <w:tcPr>
            <w:tcW w:w="709" w:type="dxa"/>
            <w:shd w:val="pct10" w:color="auto" w:fill="FFFFFF"/>
          </w:tcPr>
          <w:p w:rsidR="001A0CB4" w:rsidRDefault="00832C51">
            <w:pPr>
              <w:pStyle w:val="TAL"/>
              <w:rPr>
                <w:b/>
                <w:sz w:val="16"/>
              </w:rPr>
            </w:pPr>
            <w:r>
              <w:rPr>
                <w:b/>
                <w:sz w:val="16"/>
              </w:rPr>
              <w:t>Date</w:t>
            </w:r>
          </w:p>
        </w:tc>
        <w:tc>
          <w:tcPr>
            <w:tcW w:w="1134" w:type="dxa"/>
            <w:shd w:val="pct10" w:color="auto" w:fill="FFFFFF"/>
          </w:tcPr>
          <w:p w:rsidR="001A0CB4" w:rsidRDefault="00832C51">
            <w:pPr>
              <w:pStyle w:val="TAL"/>
              <w:rPr>
                <w:b/>
                <w:sz w:val="16"/>
              </w:rPr>
            </w:pPr>
            <w:r>
              <w:rPr>
                <w:b/>
                <w:sz w:val="16"/>
              </w:rPr>
              <w:t>Meeting</w:t>
            </w:r>
          </w:p>
        </w:tc>
        <w:tc>
          <w:tcPr>
            <w:tcW w:w="992" w:type="dxa"/>
            <w:shd w:val="pct10" w:color="auto" w:fill="FFFFFF"/>
          </w:tcPr>
          <w:p w:rsidR="001A0CB4" w:rsidRDefault="00832C51">
            <w:pPr>
              <w:pStyle w:val="TAL"/>
              <w:rPr>
                <w:b/>
                <w:sz w:val="16"/>
              </w:rPr>
            </w:pPr>
            <w:r>
              <w:rPr>
                <w:b/>
                <w:sz w:val="16"/>
              </w:rPr>
              <w:t>TDoc</w:t>
            </w:r>
          </w:p>
        </w:tc>
        <w:tc>
          <w:tcPr>
            <w:tcW w:w="284" w:type="dxa"/>
            <w:shd w:val="pct10" w:color="auto" w:fill="FFFFFF"/>
          </w:tcPr>
          <w:p w:rsidR="001A0CB4" w:rsidRDefault="00832C51">
            <w:pPr>
              <w:pStyle w:val="TAL"/>
              <w:rPr>
                <w:b/>
                <w:sz w:val="16"/>
              </w:rPr>
            </w:pPr>
            <w:r>
              <w:rPr>
                <w:b/>
                <w:sz w:val="16"/>
              </w:rPr>
              <w:t>CR</w:t>
            </w:r>
          </w:p>
        </w:tc>
        <w:tc>
          <w:tcPr>
            <w:tcW w:w="425" w:type="dxa"/>
            <w:shd w:val="pct10" w:color="auto" w:fill="FFFFFF"/>
          </w:tcPr>
          <w:p w:rsidR="001A0CB4" w:rsidRDefault="00832C51">
            <w:pPr>
              <w:pStyle w:val="TAL"/>
              <w:rPr>
                <w:b/>
                <w:sz w:val="16"/>
              </w:rPr>
            </w:pPr>
            <w:r>
              <w:rPr>
                <w:b/>
                <w:sz w:val="16"/>
              </w:rPr>
              <w:t>Rev</w:t>
            </w:r>
          </w:p>
        </w:tc>
        <w:tc>
          <w:tcPr>
            <w:tcW w:w="425" w:type="dxa"/>
            <w:shd w:val="pct10" w:color="auto" w:fill="FFFFFF"/>
          </w:tcPr>
          <w:p w:rsidR="001A0CB4" w:rsidRDefault="00832C51">
            <w:pPr>
              <w:pStyle w:val="TAL"/>
              <w:rPr>
                <w:b/>
                <w:sz w:val="16"/>
              </w:rPr>
            </w:pPr>
            <w:r>
              <w:rPr>
                <w:b/>
                <w:sz w:val="16"/>
              </w:rPr>
              <w:t>Cat</w:t>
            </w:r>
          </w:p>
        </w:tc>
        <w:tc>
          <w:tcPr>
            <w:tcW w:w="4962" w:type="dxa"/>
            <w:shd w:val="pct10" w:color="auto" w:fill="FFFFFF"/>
          </w:tcPr>
          <w:p w:rsidR="001A0CB4" w:rsidRDefault="00832C51">
            <w:pPr>
              <w:pStyle w:val="TAL"/>
              <w:rPr>
                <w:b/>
                <w:sz w:val="16"/>
              </w:rPr>
            </w:pPr>
            <w:r>
              <w:rPr>
                <w:b/>
                <w:sz w:val="16"/>
              </w:rPr>
              <w:t>Subject/Comment</w:t>
            </w:r>
          </w:p>
        </w:tc>
        <w:tc>
          <w:tcPr>
            <w:tcW w:w="708" w:type="dxa"/>
            <w:shd w:val="pct10" w:color="auto" w:fill="FFFFFF"/>
          </w:tcPr>
          <w:p w:rsidR="001A0CB4" w:rsidRDefault="00832C51">
            <w:pPr>
              <w:pStyle w:val="TAL"/>
              <w:rPr>
                <w:b/>
                <w:sz w:val="16"/>
              </w:rPr>
            </w:pPr>
            <w:r>
              <w:rPr>
                <w:b/>
                <w:sz w:val="16"/>
              </w:rPr>
              <w:t>New version</w:t>
            </w:r>
          </w:p>
        </w:tc>
      </w:tr>
      <w:tr w:rsidR="001A0CB4">
        <w:tc>
          <w:tcPr>
            <w:tcW w:w="709" w:type="dxa"/>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1A0CB4" w:rsidRDefault="00832C51">
            <w:pPr>
              <w:pStyle w:val="TAC"/>
              <w:rPr>
                <w:sz w:val="16"/>
                <w:szCs w:val="16"/>
              </w:rPr>
            </w:pPr>
            <w:r>
              <w:rPr>
                <w:sz w:val="16"/>
                <w:szCs w:val="16"/>
              </w:rPr>
              <w:t>R2-2007419</w:t>
            </w:r>
          </w:p>
        </w:tc>
        <w:tc>
          <w:tcPr>
            <w:tcW w:w="284" w:type="dxa"/>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tc>
          <w:tcPr>
            <w:tcW w:w="709" w:type="dxa"/>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1A0CB4" w:rsidRDefault="00832C51">
            <w:pPr>
              <w:pStyle w:val="TAC"/>
              <w:rPr>
                <w:sz w:val="16"/>
                <w:szCs w:val="16"/>
              </w:rPr>
            </w:pPr>
            <w:r>
              <w:rPr>
                <w:sz w:val="16"/>
                <w:szCs w:val="16"/>
              </w:rPr>
              <w:t>R2-2008549</w:t>
            </w:r>
          </w:p>
        </w:tc>
        <w:tc>
          <w:tcPr>
            <w:tcW w:w="284" w:type="dxa"/>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sz w:val="16"/>
                <w:szCs w:val="16"/>
                <w:lang w:eastAsia="zh-CN"/>
              </w:rPr>
              <w:t>0.2.0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0.3.0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tc>
          <w:tcPr>
            <w:tcW w:w="709"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2</w:t>
            </w:r>
            <w:r>
              <w:rPr>
                <w:sz w:val="16"/>
                <w:szCs w:val="16"/>
                <w:lang w:eastAsia="zh-CN"/>
              </w:rPr>
              <w:t>021-2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R</w:t>
            </w:r>
            <w:r>
              <w:rPr>
                <w:sz w:val="16"/>
                <w:szCs w:val="16"/>
                <w:lang w:eastAsia="zh-CN"/>
              </w:rPr>
              <w:t>AN2#113-e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1A0CB4" w:rsidRDefault="005638E3">
            <w:pPr>
              <w:pStyle w:val="TAC"/>
              <w:rPr>
                <w:sz w:val="16"/>
                <w:szCs w:val="16"/>
                <w:lang w:eastAsia="zh-CN"/>
              </w:rPr>
            </w:pPr>
            <w:r w:rsidRPr="005638E3">
              <w:rPr>
                <w:sz w:val="16"/>
                <w:szCs w:val="16"/>
                <w:lang w:eastAsia="zh-CN"/>
              </w:rPr>
              <w:t>R2-2102059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RAN2#113-e and RAN3#111-e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0CB4" w:rsidRDefault="00832C51">
            <w:pPr>
              <w:pStyle w:val="TAC"/>
              <w:rPr>
                <w:sz w:val="16"/>
                <w:szCs w:val="16"/>
                <w:lang w:eastAsia="zh-CN"/>
              </w:rPr>
            </w:pPr>
            <w:r>
              <w:rPr>
                <w:rFonts w:hint="eastAsia"/>
                <w:sz w:val="16"/>
                <w:szCs w:val="16"/>
                <w:lang w:eastAsia="zh-CN"/>
              </w:rPr>
              <w:t>0</w:t>
            </w:r>
            <w:r>
              <w:rPr>
                <w:sz w:val="16"/>
                <w:szCs w:val="16"/>
                <w:lang w:eastAsia="zh-CN"/>
              </w:rPr>
              <w:t>.5.0</w:t>
            </w:r>
          </w:p>
        </w:tc>
      </w:tr>
      <w:tr w:rsidR="00E91EF7">
        <w:tc>
          <w:tcPr>
            <w:tcW w:w="709"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C"/>
              <w:rPr>
                <w:sz w:val="16"/>
                <w:szCs w:val="16"/>
                <w:lang w:eastAsia="zh-CN"/>
              </w:rPr>
            </w:pPr>
            <w:r>
              <w:rPr>
                <w:rFonts w:hint="eastAsia"/>
                <w:sz w:val="16"/>
                <w:szCs w:val="16"/>
                <w:lang w:eastAsia="zh-CN"/>
              </w:rPr>
              <w:t>R</w:t>
            </w:r>
            <w:r>
              <w:rPr>
                <w:sz w:val="16"/>
                <w:szCs w:val="16"/>
                <w:lang w:eastAsia="zh-CN"/>
              </w:rPr>
              <w:t>AN#91</w:t>
            </w:r>
            <w:r>
              <w:rPr>
                <w:rFonts w:hint="eastAsia"/>
                <w:sz w:val="16"/>
                <w:szCs w:val="16"/>
                <w:lang w:eastAsia="zh-CN"/>
              </w:rPr>
              <w:t>-</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91EF7" w:rsidRPr="005638E3" w:rsidRDefault="00E91EF7">
            <w:pPr>
              <w:pStyle w:val="TAC"/>
              <w:rPr>
                <w:sz w:val="16"/>
                <w:szCs w:val="16"/>
                <w:lang w:eastAsia="zh-CN"/>
              </w:rPr>
            </w:pPr>
            <w:r w:rsidRPr="00E91EF7">
              <w:rPr>
                <w:sz w:val="16"/>
                <w:szCs w:val="16"/>
                <w:lang w:eastAsia="zh-CN"/>
              </w:rPr>
              <w:t>RP-210411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91EF7" w:rsidRDefault="00E91EF7">
            <w:pPr>
              <w:pStyle w:val="TAL"/>
              <w:rPr>
                <w:sz w:val="16"/>
                <w:szCs w:val="16"/>
                <w:lang w:eastAsia="zh-CN"/>
              </w:rPr>
            </w:pPr>
            <w:r>
              <w:rPr>
                <w:rFonts w:hint="eastAsia"/>
                <w:sz w:val="16"/>
                <w:szCs w:val="16"/>
                <w:lang w:eastAsia="zh-CN"/>
              </w:rPr>
              <w:t>P</w:t>
            </w:r>
            <w:r>
              <w:rPr>
                <w:sz w:val="16"/>
                <w:szCs w:val="16"/>
                <w:lang w:eastAsia="zh-CN"/>
              </w:rPr>
              <w:t>resent TR 38.832 v1.0.0 to RAN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1EF7" w:rsidRPr="00E91EF7" w:rsidRDefault="00E91EF7">
            <w:pPr>
              <w:pStyle w:val="TAC"/>
              <w:rPr>
                <w:sz w:val="16"/>
                <w:szCs w:val="16"/>
                <w:lang w:eastAsia="zh-CN"/>
              </w:rPr>
            </w:pPr>
            <w:r>
              <w:rPr>
                <w:sz w:val="16"/>
                <w:szCs w:val="16"/>
                <w:lang w:eastAsia="zh-CN"/>
              </w:rPr>
              <w:t>1.0.0</w:t>
            </w:r>
          </w:p>
        </w:tc>
      </w:tr>
      <w:tr w:rsidR="008A071C">
        <w:trPr>
          <w:ins w:id="307" w:author="Rapporteur" w:date="2021-05-27T11:39:00Z"/>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C"/>
              <w:rPr>
                <w:ins w:id="308" w:author="Rapporteur" w:date="2021-05-27T11:39:00Z"/>
                <w:sz w:val="16"/>
                <w:szCs w:val="16"/>
                <w:lang w:eastAsia="zh-CN"/>
              </w:rPr>
            </w:pPr>
            <w:ins w:id="309" w:author="Rapporteur" w:date="2021-05-27T11:39:00Z">
              <w:r>
                <w:rPr>
                  <w:rFonts w:hint="eastAsia"/>
                  <w:sz w:val="16"/>
                  <w:szCs w:val="16"/>
                  <w:lang w:eastAsia="zh-CN"/>
                </w:rPr>
                <w:t>2021-05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C"/>
              <w:rPr>
                <w:ins w:id="310" w:author="Rapporteur" w:date="2021-05-27T11:39:00Z"/>
                <w:sz w:val="16"/>
                <w:szCs w:val="16"/>
                <w:lang w:eastAsia="zh-CN"/>
              </w:rPr>
            </w:pPr>
            <w:ins w:id="311" w:author="Rapporteur" w:date="2021-05-27T11:39:00Z">
              <w:r>
                <w:rPr>
                  <w:rFonts w:hint="eastAsia"/>
                  <w:sz w:val="16"/>
                  <w:szCs w:val="16"/>
                  <w:lang w:eastAsia="zh-CN"/>
                </w:rPr>
                <w:t>RAN3#112-e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A071C" w:rsidRPr="00E91EF7" w:rsidRDefault="008A071C" w:rsidP="00533D43">
            <w:pPr>
              <w:pStyle w:val="TAC"/>
              <w:rPr>
                <w:ins w:id="312" w:author="Rapporteur" w:date="2021-05-27T11:39:00Z"/>
                <w:sz w:val="16"/>
                <w:szCs w:val="16"/>
                <w:lang w:eastAsia="zh-CN"/>
              </w:rPr>
            </w:pPr>
            <w:ins w:id="313" w:author="Rapporteur" w:date="2021-05-27T11:39:00Z">
              <w:r>
                <w:rPr>
                  <w:rFonts w:hint="eastAsia"/>
                  <w:sz w:val="16"/>
                  <w:szCs w:val="16"/>
                  <w:lang w:eastAsia="zh-CN"/>
                </w:rPr>
                <w:t>R3-21</w:t>
              </w:r>
              <w:r w:rsidR="00533D43">
                <w:rPr>
                  <w:rFonts w:hint="eastAsia"/>
                  <w:sz w:val="16"/>
                  <w:szCs w:val="16"/>
                  <w:lang w:eastAsia="zh-CN"/>
                </w:rPr>
                <w:t>2943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L"/>
              <w:rPr>
                <w:ins w:id="314" w:author="Rapporteur" w:date="2021-05-27T11:39:00Z"/>
                <w:sz w:val="16"/>
                <w:szCs w:val="16"/>
                <w:lang w:eastAsia="zh-CN"/>
              </w:rPr>
            </w:pPr>
            <w:ins w:id="315" w:author="Rapporteur" w:date="2021-05-27T11:39: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R"/>
              <w:rPr>
                <w:ins w:id="316" w:author="Rapporteur" w:date="2021-05-27T11:39:00Z"/>
                <w:sz w:val="16"/>
                <w:szCs w:val="16"/>
                <w:lang w:eastAsia="zh-CN"/>
              </w:rPr>
            </w:pPr>
            <w:ins w:id="317" w:author="Rapporteur" w:date="2021-05-27T11:39: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pPr>
              <w:pStyle w:val="TAC"/>
              <w:rPr>
                <w:ins w:id="318" w:author="Rapporteur" w:date="2021-05-27T11:39:00Z"/>
                <w:sz w:val="16"/>
                <w:szCs w:val="16"/>
                <w:lang w:eastAsia="zh-CN"/>
              </w:rPr>
            </w:pPr>
            <w:ins w:id="319" w:author="Rapporteur" w:date="2021-05-27T11:39: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71C" w:rsidRDefault="008A071C" w:rsidP="00932CF9">
            <w:pPr>
              <w:pStyle w:val="TAL"/>
              <w:rPr>
                <w:ins w:id="320" w:author="Rapporteur" w:date="2021-05-27T11:39:00Z"/>
                <w:sz w:val="16"/>
                <w:szCs w:val="16"/>
                <w:lang w:eastAsia="zh-CN"/>
              </w:rPr>
            </w:pPr>
            <w:ins w:id="321" w:author="Rapporteur" w:date="2021-05-27T11:39:00Z">
              <w:r>
                <w:rPr>
                  <w:rFonts w:hint="eastAsia"/>
                  <w:sz w:val="16"/>
                  <w:szCs w:val="16"/>
                  <w:lang w:eastAsia="zh-CN"/>
                </w:rPr>
                <w:t>Capture the agreed TP in R3-21</w:t>
              </w:r>
            </w:ins>
            <w:ins w:id="322" w:author="Rapporteur" w:date="2021-05-28T09:48:00Z">
              <w:r w:rsidR="00932CF9">
                <w:rPr>
                  <w:rFonts w:hint="eastAsia"/>
                  <w:sz w:val="16"/>
                  <w:szCs w:val="16"/>
                  <w:lang w:eastAsia="zh-CN"/>
                </w:rPr>
                <w:t>2977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71C" w:rsidRPr="008A071C" w:rsidRDefault="008A071C">
            <w:pPr>
              <w:pStyle w:val="TAC"/>
              <w:rPr>
                <w:ins w:id="323" w:author="Rapporteur" w:date="2021-05-27T11:39:00Z"/>
                <w:sz w:val="16"/>
                <w:szCs w:val="16"/>
                <w:lang w:eastAsia="zh-CN"/>
              </w:rPr>
            </w:pPr>
            <w:ins w:id="324" w:author="Rapporteur" w:date="2021-05-27T11:39:00Z">
              <w:r>
                <w:rPr>
                  <w:rFonts w:hint="eastAsia"/>
                  <w:sz w:val="16"/>
                  <w:szCs w:val="16"/>
                  <w:lang w:eastAsia="zh-CN"/>
                </w:rPr>
                <w:t>1.1.0</w:t>
              </w:r>
            </w:ins>
          </w:p>
        </w:tc>
      </w:tr>
    </w:tbl>
    <w:p w:rsidR="001A0CB4" w:rsidRDefault="001A0CB4">
      <w:pPr>
        <w:pStyle w:val="Guidance"/>
      </w:pPr>
    </w:p>
    <w:p w:rsidR="001A0CB4" w:rsidRDefault="001A0CB4"/>
    <w:sectPr w:rsidR="001A0CB4" w:rsidSect="002647E0">
      <w:footnotePr>
        <w:numRestart w:val="eachSect"/>
      </w:footnotePr>
      <w:pgSz w:w="11907" w:h="16840"/>
      <w:pgMar w:top="1418" w:right="1134" w:bottom="1134" w:left="1134" w:header="851" w:footer="340" w:gutter="0"/>
      <w:cols w:space="720"/>
      <w:formProt w:val="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F17" w:rsidRDefault="00E02F17">
      <w:pPr>
        <w:spacing w:after="0"/>
      </w:pPr>
      <w:r>
        <w:separator/>
      </w:r>
    </w:p>
    <w:p w:rsidR="00E02F17" w:rsidRDefault="00E02F17"/>
  </w:endnote>
  <w:endnote w:type="continuationSeparator" w:id="0">
    <w:p w:rsidR="00E02F17" w:rsidRDefault="00E02F17">
      <w:pPr>
        <w:spacing w:after="0"/>
      </w:pPr>
      <w:r>
        <w:continuationSeparator/>
      </w:r>
    </w:p>
    <w:p w:rsidR="00E02F17" w:rsidRDefault="00E02F17"/>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B258B3">
    <w:pPr>
      <w:pStyle w:val="a7"/>
    </w:pPr>
    <w: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B258B3">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F17" w:rsidRDefault="00E02F17">
      <w:pPr>
        <w:spacing w:after="0"/>
      </w:pPr>
      <w:r>
        <w:separator/>
      </w:r>
    </w:p>
    <w:p w:rsidR="00E02F17" w:rsidRDefault="00E02F17"/>
  </w:footnote>
  <w:footnote w:type="continuationSeparator" w:id="0">
    <w:p w:rsidR="00E02F17" w:rsidRDefault="00E02F17">
      <w:pPr>
        <w:spacing w:after="0"/>
      </w:pPr>
      <w:r>
        <w:continuationSeparator/>
      </w:r>
    </w:p>
    <w:p w:rsidR="00E02F17" w:rsidRDefault="00E02F1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B25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086">
      <w:rPr>
        <w:rFonts w:ascii="Arial" w:hAnsi="Arial" w:cs="Arial"/>
        <w:b/>
        <w:noProof/>
        <w:sz w:val="18"/>
        <w:szCs w:val="18"/>
      </w:rPr>
      <w:t>3GPP TR 38.832 V1.01.0 (2021-3)05)</w:t>
    </w:r>
    <w:r>
      <w:rPr>
        <w:rFonts w:ascii="Arial" w:hAnsi="Arial" w:cs="Arial"/>
        <w:b/>
        <w:sz w:val="18"/>
        <w:szCs w:val="18"/>
      </w:rPr>
      <w:fldChar w:fldCharType="end"/>
    </w:r>
  </w:p>
  <w:p w:rsidR="00B258B3" w:rsidRDefault="00B25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086">
      <w:rPr>
        <w:rFonts w:ascii="Arial" w:hAnsi="Arial" w:cs="Arial"/>
        <w:b/>
        <w:noProof/>
        <w:sz w:val="18"/>
        <w:szCs w:val="18"/>
      </w:rPr>
      <w:t>20</w:t>
    </w:r>
    <w:r>
      <w:rPr>
        <w:rFonts w:ascii="Arial" w:hAnsi="Arial" w:cs="Arial"/>
        <w:b/>
        <w:sz w:val="18"/>
        <w:szCs w:val="18"/>
      </w:rPr>
      <w:fldChar w:fldCharType="end"/>
    </w:r>
  </w:p>
  <w:p w:rsidR="00B258B3" w:rsidRDefault="00B25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086">
      <w:rPr>
        <w:rFonts w:ascii="Arial" w:hAnsi="Arial" w:cs="Arial"/>
        <w:b/>
        <w:noProof/>
        <w:sz w:val="18"/>
        <w:szCs w:val="18"/>
      </w:rPr>
      <w:t>Release 17</w:t>
    </w:r>
    <w:r>
      <w:rPr>
        <w:rFonts w:ascii="Arial" w:hAnsi="Arial" w:cs="Arial"/>
        <w:b/>
        <w:sz w:val="18"/>
        <w:szCs w:val="18"/>
      </w:rPr>
      <w:fldChar w:fldCharType="end"/>
    </w:r>
  </w:p>
  <w:p w:rsidR="00B258B3" w:rsidRDefault="00B258B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B3" w:rsidRDefault="00B25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086">
      <w:rPr>
        <w:rFonts w:ascii="Arial" w:hAnsi="Arial" w:cs="Arial"/>
        <w:b/>
        <w:noProof/>
        <w:sz w:val="18"/>
        <w:szCs w:val="18"/>
      </w:rPr>
      <w:t>3GPP TR 38.832 V1.01.0 (2021-3)05)</w:t>
    </w:r>
    <w:r>
      <w:rPr>
        <w:rFonts w:ascii="Arial" w:hAnsi="Arial" w:cs="Arial"/>
        <w:b/>
        <w:sz w:val="18"/>
        <w:szCs w:val="18"/>
      </w:rPr>
      <w:fldChar w:fldCharType="end"/>
    </w:r>
  </w:p>
  <w:p w:rsidR="00B258B3" w:rsidRDefault="00B25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086">
      <w:rPr>
        <w:rFonts w:ascii="Arial" w:hAnsi="Arial" w:cs="Arial"/>
        <w:b/>
        <w:noProof/>
        <w:sz w:val="18"/>
        <w:szCs w:val="18"/>
      </w:rPr>
      <w:t>30</w:t>
    </w:r>
    <w:r>
      <w:rPr>
        <w:rFonts w:ascii="Arial" w:hAnsi="Arial" w:cs="Arial"/>
        <w:b/>
        <w:sz w:val="18"/>
        <w:szCs w:val="18"/>
      </w:rPr>
      <w:fldChar w:fldCharType="end"/>
    </w:r>
  </w:p>
  <w:p w:rsidR="00B258B3" w:rsidRDefault="00B25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086">
      <w:rPr>
        <w:rFonts w:ascii="Arial" w:hAnsi="Arial" w:cs="Arial"/>
        <w:b/>
        <w:noProof/>
        <w:sz w:val="18"/>
        <w:szCs w:val="18"/>
      </w:rPr>
      <w:t>Release 17</w:t>
    </w:r>
    <w:r>
      <w:rPr>
        <w:rFonts w:ascii="Arial" w:hAnsi="Arial" w:cs="Arial"/>
        <w:b/>
        <w:sz w:val="18"/>
        <w:szCs w:val="18"/>
      </w:rPr>
      <w:fldChar w:fldCharType="end"/>
    </w:r>
  </w:p>
  <w:p w:rsidR="00B258B3" w:rsidRDefault="00B258B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18434" fillcolor="white">
      <v:fill color="white"/>
    </o:shapedefaults>
  </w:hdrShapeDefaults>
  <w:footnotePr>
    <w:numRestart w:val="eachSect"/>
    <w:footnote w:id="-1"/>
    <w:footnote w:id="0"/>
  </w:footnotePr>
  <w:endnotePr>
    <w:endnote w:id="-1"/>
    <w:endnote w:id="0"/>
  </w:endnotePr>
  <w:compat>
    <w:useFELayout/>
  </w:compat>
  <w:rsids>
    <w:rsidRoot w:val="004E213A"/>
    <w:rsid w:val="00006951"/>
    <w:rsid w:val="00010CFB"/>
    <w:rsid w:val="00010DE1"/>
    <w:rsid w:val="00011CFD"/>
    <w:rsid w:val="00013901"/>
    <w:rsid w:val="0001487B"/>
    <w:rsid w:val="000148DF"/>
    <w:rsid w:val="00014C77"/>
    <w:rsid w:val="00015CA5"/>
    <w:rsid w:val="0001669C"/>
    <w:rsid w:val="00021F99"/>
    <w:rsid w:val="00022EBD"/>
    <w:rsid w:val="00024066"/>
    <w:rsid w:val="0002682B"/>
    <w:rsid w:val="00033397"/>
    <w:rsid w:val="00040095"/>
    <w:rsid w:val="00042023"/>
    <w:rsid w:val="00042A66"/>
    <w:rsid w:val="00051834"/>
    <w:rsid w:val="00054A22"/>
    <w:rsid w:val="000572FF"/>
    <w:rsid w:val="00062023"/>
    <w:rsid w:val="000655A6"/>
    <w:rsid w:val="00071840"/>
    <w:rsid w:val="00080512"/>
    <w:rsid w:val="0009185B"/>
    <w:rsid w:val="000A1F67"/>
    <w:rsid w:val="000B7B3B"/>
    <w:rsid w:val="000C035E"/>
    <w:rsid w:val="000C281B"/>
    <w:rsid w:val="000C47C3"/>
    <w:rsid w:val="000D58AB"/>
    <w:rsid w:val="000D6374"/>
    <w:rsid w:val="000D7042"/>
    <w:rsid w:val="000D7E50"/>
    <w:rsid w:val="000E1E6D"/>
    <w:rsid w:val="000F372B"/>
    <w:rsid w:val="000F38FD"/>
    <w:rsid w:val="000F4BDE"/>
    <w:rsid w:val="0010544E"/>
    <w:rsid w:val="001119A8"/>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18BD"/>
    <w:rsid w:val="00174AAC"/>
    <w:rsid w:val="001839D2"/>
    <w:rsid w:val="00185F6D"/>
    <w:rsid w:val="001973C5"/>
    <w:rsid w:val="001A0CB4"/>
    <w:rsid w:val="001A2649"/>
    <w:rsid w:val="001A2923"/>
    <w:rsid w:val="001A355B"/>
    <w:rsid w:val="001A4C42"/>
    <w:rsid w:val="001A7420"/>
    <w:rsid w:val="001B6637"/>
    <w:rsid w:val="001B6808"/>
    <w:rsid w:val="001C1AC9"/>
    <w:rsid w:val="001C21C3"/>
    <w:rsid w:val="001D02C2"/>
    <w:rsid w:val="001D5379"/>
    <w:rsid w:val="001E08A1"/>
    <w:rsid w:val="001E2901"/>
    <w:rsid w:val="001F0C1D"/>
    <w:rsid w:val="001F1132"/>
    <w:rsid w:val="001F168B"/>
    <w:rsid w:val="001F37C8"/>
    <w:rsid w:val="00203324"/>
    <w:rsid w:val="0021028B"/>
    <w:rsid w:val="00220B1C"/>
    <w:rsid w:val="00222939"/>
    <w:rsid w:val="00233D61"/>
    <w:rsid w:val="002347A2"/>
    <w:rsid w:val="002358A7"/>
    <w:rsid w:val="00235E62"/>
    <w:rsid w:val="00237111"/>
    <w:rsid w:val="00240F9B"/>
    <w:rsid w:val="002470BD"/>
    <w:rsid w:val="00257E43"/>
    <w:rsid w:val="00261C10"/>
    <w:rsid w:val="002647E0"/>
    <w:rsid w:val="002675F0"/>
    <w:rsid w:val="00271EA7"/>
    <w:rsid w:val="002722F3"/>
    <w:rsid w:val="00272878"/>
    <w:rsid w:val="00274BE6"/>
    <w:rsid w:val="00274D06"/>
    <w:rsid w:val="00284DB2"/>
    <w:rsid w:val="0028698D"/>
    <w:rsid w:val="00293B30"/>
    <w:rsid w:val="00295949"/>
    <w:rsid w:val="00295F2A"/>
    <w:rsid w:val="002960A7"/>
    <w:rsid w:val="002A1422"/>
    <w:rsid w:val="002B1B46"/>
    <w:rsid w:val="002B4ADF"/>
    <w:rsid w:val="002B6339"/>
    <w:rsid w:val="002B6C80"/>
    <w:rsid w:val="002B6CC8"/>
    <w:rsid w:val="002C1E4E"/>
    <w:rsid w:val="002C29C2"/>
    <w:rsid w:val="002D260D"/>
    <w:rsid w:val="002E00EE"/>
    <w:rsid w:val="002E2EFE"/>
    <w:rsid w:val="002E7EBE"/>
    <w:rsid w:val="002F2090"/>
    <w:rsid w:val="002F4B12"/>
    <w:rsid w:val="002F6EA9"/>
    <w:rsid w:val="00304D8B"/>
    <w:rsid w:val="00312002"/>
    <w:rsid w:val="003172DC"/>
    <w:rsid w:val="00321A30"/>
    <w:rsid w:val="0032310A"/>
    <w:rsid w:val="00327800"/>
    <w:rsid w:val="00327D33"/>
    <w:rsid w:val="00331448"/>
    <w:rsid w:val="00336F1D"/>
    <w:rsid w:val="003433E9"/>
    <w:rsid w:val="00345B29"/>
    <w:rsid w:val="003542EF"/>
    <w:rsid w:val="0035462D"/>
    <w:rsid w:val="00355294"/>
    <w:rsid w:val="0036050F"/>
    <w:rsid w:val="00363FB8"/>
    <w:rsid w:val="0036580C"/>
    <w:rsid w:val="00371B2B"/>
    <w:rsid w:val="003722F2"/>
    <w:rsid w:val="00372EA8"/>
    <w:rsid w:val="00373D13"/>
    <w:rsid w:val="003765B8"/>
    <w:rsid w:val="00376D65"/>
    <w:rsid w:val="00377BCA"/>
    <w:rsid w:val="0038162E"/>
    <w:rsid w:val="00381F8F"/>
    <w:rsid w:val="00393FFD"/>
    <w:rsid w:val="003A08C8"/>
    <w:rsid w:val="003A3CF4"/>
    <w:rsid w:val="003A65D9"/>
    <w:rsid w:val="003A6CEF"/>
    <w:rsid w:val="003A6E0D"/>
    <w:rsid w:val="003B0418"/>
    <w:rsid w:val="003B3EF4"/>
    <w:rsid w:val="003B50DC"/>
    <w:rsid w:val="003C37B3"/>
    <w:rsid w:val="003C3971"/>
    <w:rsid w:val="003C4378"/>
    <w:rsid w:val="003C7CD0"/>
    <w:rsid w:val="003D2EB4"/>
    <w:rsid w:val="003D5C21"/>
    <w:rsid w:val="003E0350"/>
    <w:rsid w:val="003E4ED5"/>
    <w:rsid w:val="00401928"/>
    <w:rsid w:val="00401DD3"/>
    <w:rsid w:val="004032D9"/>
    <w:rsid w:val="0041017E"/>
    <w:rsid w:val="0041156A"/>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0618"/>
    <w:rsid w:val="0049601B"/>
    <w:rsid w:val="00497E2F"/>
    <w:rsid w:val="004B0218"/>
    <w:rsid w:val="004B19AB"/>
    <w:rsid w:val="004B4AD0"/>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23B8"/>
    <w:rsid w:val="004F3340"/>
    <w:rsid w:val="004F3B23"/>
    <w:rsid w:val="004F7A0F"/>
    <w:rsid w:val="005010F5"/>
    <w:rsid w:val="005012D2"/>
    <w:rsid w:val="00506396"/>
    <w:rsid w:val="00507C1F"/>
    <w:rsid w:val="00516F58"/>
    <w:rsid w:val="00521A33"/>
    <w:rsid w:val="0052410E"/>
    <w:rsid w:val="00524346"/>
    <w:rsid w:val="00524D44"/>
    <w:rsid w:val="0052604F"/>
    <w:rsid w:val="005309F4"/>
    <w:rsid w:val="0053388B"/>
    <w:rsid w:val="00533D43"/>
    <w:rsid w:val="005352FC"/>
    <w:rsid w:val="00535773"/>
    <w:rsid w:val="00536E72"/>
    <w:rsid w:val="005374FF"/>
    <w:rsid w:val="00537B85"/>
    <w:rsid w:val="00540BA9"/>
    <w:rsid w:val="00542097"/>
    <w:rsid w:val="00543E6C"/>
    <w:rsid w:val="00557B91"/>
    <w:rsid w:val="005638E3"/>
    <w:rsid w:val="00565087"/>
    <w:rsid w:val="0057155C"/>
    <w:rsid w:val="0057191A"/>
    <w:rsid w:val="00577C1C"/>
    <w:rsid w:val="00580768"/>
    <w:rsid w:val="0058498B"/>
    <w:rsid w:val="005931C5"/>
    <w:rsid w:val="00597B11"/>
    <w:rsid w:val="005A0C02"/>
    <w:rsid w:val="005A160D"/>
    <w:rsid w:val="005A533F"/>
    <w:rsid w:val="005B0B85"/>
    <w:rsid w:val="005B6B5E"/>
    <w:rsid w:val="005B71C4"/>
    <w:rsid w:val="005C132C"/>
    <w:rsid w:val="005C196C"/>
    <w:rsid w:val="005C2664"/>
    <w:rsid w:val="005C3436"/>
    <w:rsid w:val="005C3A19"/>
    <w:rsid w:val="005C6697"/>
    <w:rsid w:val="005D012D"/>
    <w:rsid w:val="005D2E01"/>
    <w:rsid w:val="005D605D"/>
    <w:rsid w:val="005D7526"/>
    <w:rsid w:val="005E4BB2"/>
    <w:rsid w:val="005E66D4"/>
    <w:rsid w:val="005F05FE"/>
    <w:rsid w:val="005F1A74"/>
    <w:rsid w:val="005F48E5"/>
    <w:rsid w:val="00600416"/>
    <w:rsid w:val="00600E95"/>
    <w:rsid w:val="00602AEA"/>
    <w:rsid w:val="006108DF"/>
    <w:rsid w:val="00610F4C"/>
    <w:rsid w:val="00612A6B"/>
    <w:rsid w:val="0061480F"/>
    <w:rsid w:val="00614FDF"/>
    <w:rsid w:val="00624177"/>
    <w:rsid w:val="00627C75"/>
    <w:rsid w:val="0063075D"/>
    <w:rsid w:val="0063543D"/>
    <w:rsid w:val="006355D4"/>
    <w:rsid w:val="00635862"/>
    <w:rsid w:val="00642B7C"/>
    <w:rsid w:val="00647114"/>
    <w:rsid w:val="00651A99"/>
    <w:rsid w:val="00653E13"/>
    <w:rsid w:val="00665FE7"/>
    <w:rsid w:val="006724D3"/>
    <w:rsid w:val="00672B50"/>
    <w:rsid w:val="00673EAF"/>
    <w:rsid w:val="00683BC2"/>
    <w:rsid w:val="00684D68"/>
    <w:rsid w:val="00694BE0"/>
    <w:rsid w:val="00694CB1"/>
    <w:rsid w:val="006A323F"/>
    <w:rsid w:val="006A4D20"/>
    <w:rsid w:val="006A5A48"/>
    <w:rsid w:val="006A7408"/>
    <w:rsid w:val="006B0405"/>
    <w:rsid w:val="006B0B5F"/>
    <w:rsid w:val="006B30D0"/>
    <w:rsid w:val="006B6428"/>
    <w:rsid w:val="006B6CF5"/>
    <w:rsid w:val="006C1F90"/>
    <w:rsid w:val="006C2716"/>
    <w:rsid w:val="006C2C3F"/>
    <w:rsid w:val="006C34B4"/>
    <w:rsid w:val="006C3D95"/>
    <w:rsid w:val="006C5ABB"/>
    <w:rsid w:val="006D14C9"/>
    <w:rsid w:val="006D5D08"/>
    <w:rsid w:val="006E0DCA"/>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567A"/>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047B1"/>
    <w:rsid w:val="0081023E"/>
    <w:rsid w:val="00826F7B"/>
    <w:rsid w:val="00830747"/>
    <w:rsid w:val="00831EEE"/>
    <w:rsid w:val="008323A0"/>
    <w:rsid w:val="00832C51"/>
    <w:rsid w:val="00845D84"/>
    <w:rsid w:val="008477D5"/>
    <w:rsid w:val="00851FAE"/>
    <w:rsid w:val="008541D4"/>
    <w:rsid w:val="00855FA5"/>
    <w:rsid w:val="00861838"/>
    <w:rsid w:val="00866A97"/>
    <w:rsid w:val="008730FD"/>
    <w:rsid w:val="008744B4"/>
    <w:rsid w:val="008768CA"/>
    <w:rsid w:val="00876CDC"/>
    <w:rsid w:val="00883D47"/>
    <w:rsid w:val="00892953"/>
    <w:rsid w:val="00896FA5"/>
    <w:rsid w:val="008A071C"/>
    <w:rsid w:val="008A5F11"/>
    <w:rsid w:val="008C1E0C"/>
    <w:rsid w:val="008C26EE"/>
    <w:rsid w:val="008C384C"/>
    <w:rsid w:val="008E4B5D"/>
    <w:rsid w:val="008F1463"/>
    <w:rsid w:val="008F269F"/>
    <w:rsid w:val="008F44B6"/>
    <w:rsid w:val="008F5A01"/>
    <w:rsid w:val="008F6355"/>
    <w:rsid w:val="008F7613"/>
    <w:rsid w:val="0090001C"/>
    <w:rsid w:val="00900F08"/>
    <w:rsid w:val="0090271F"/>
    <w:rsid w:val="00902E23"/>
    <w:rsid w:val="009031F3"/>
    <w:rsid w:val="009056E4"/>
    <w:rsid w:val="00910D4D"/>
    <w:rsid w:val="009114D7"/>
    <w:rsid w:val="0091348E"/>
    <w:rsid w:val="00917CCB"/>
    <w:rsid w:val="00920DE8"/>
    <w:rsid w:val="00921272"/>
    <w:rsid w:val="0092558F"/>
    <w:rsid w:val="00932A00"/>
    <w:rsid w:val="00932CF9"/>
    <w:rsid w:val="0093436C"/>
    <w:rsid w:val="009353A8"/>
    <w:rsid w:val="009357AC"/>
    <w:rsid w:val="00942EC2"/>
    <w:rsid w:val="009453E8"/>
    <w:rsid w:val="00946400"/>
    <w:rsid w:val="00947ADE"/>
    <w:rsid w:val="00950E27"/>
    <w:rsid w:val="00953F66"/>
    <w:rsid w:val="00954F67"/>
    <w:rsid w:val="0096246A"/>
    <w:rsid w:val="009665DB"/>
    <w:rsid w:val="00966E23"/>
    <w:rsid w:val="00967E0B"/>
    <w:rsid w:val="009754A1"/>
    <w:rsid w:val="009774D6"/>
    <w:rsid w:val="009823B9"/>
    <w:rsid w:val="009842DC"/>
    <w:rsid w:val="009918D4"/>
    <w:rsid w:val="00992CF6"/>
    <w:rsid w:val="00993713"/>
    <w:rsid w:val="009A187A"/>
    <w:rsid w:val="009B1B8B"/>
    <w:rsid w:val="009B46A8"/>
    <w:rsid w:val="009B5DE8"/>
    <w:rsid w:val="009B6C81"/>
    <w:rsid w:val="009E34C4"/>
    <w:rsid w:val="009E388F"/>
    <w:rsid w:val="009E4F20"/>
    <w:rsid w:val="009F15E4"/>
    <w:rsid w:val="009F37B7"/>
    <w:rsid w:val="00A01109"/>
    <w:rsid w:val="00A060E5"/>
    <w:rsid w:val="00A06970"/>
    <w:rsid w:val="00A0724E"/>
    <w:rsid w:val="00A10F02"/>
    <w:rsid w:val="00A13A02"/>
    <w:rsid w:val="00A13EA0"/>
    <w:rsid w:val="00A164B4"/>
    <w:rsid w:val="00A20720"/>
    <w:rsid w:val="00A216C0"/>
    <w:rsid w:val="00A23B00"/>
    <w:rsid w:val="00A245A1"/>
    <w:rsid w:val="00A26956"/>
    <w:rsid w:val="00A27486"/>
    <w:rsid w:val="00A32EDA"/>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72C4"/>
    <w:rsid w:val="00AA0279"/>
    <w:rsid w:val="00AA0CD6"/>
    <w:rsid w:val="00AA174A"/>
    <w:rsid w:val="00AA26CD"/>
    <w:rsid w:val="00AA37D1"/>
    <w:rsid w:val="00AC22D0"/>
    <w:rsid w:val="00AC4544"/>
    <w:rsid w:val="00AC50DE"/>
    <w:rsid w:val="00AC5F94"/>
    <w:rsid w:val="00AC6323"/>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8B3"/>
    <w:rsid w:val="00B25906"/>
    <w:rsid w:val="00B259C9"/>
    <w:rsid w:val="00B259DC"/>
    <w:rsid w:val="00B272F8"/>
    <w:rsid w:val="00B274D6"/>
    <w:rsid w:val="00B31C62"/>
    <w:rsid w:val="00B34A41"/>
    <w:rsid w:val="00B378C0"/>
    <w:rsid w:val="00B5114D"/>
    <w:rsid w:val="00B572AC"/>
    <w:rsid w:val="00B57ADD"/>
    <w:rsid w:val="00B700EC"/>
    <w:rsid w:val="00B712B7"/>
    <w:rsid w:val="00B720A5"/>
    <w:rsid w:val="00B72248"/>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74DD"/>
    <w:rsid w:val="00C1496A"/>
    <w:rsid w:val="00C15C72"/>
    <w:rsid w:val="00C17108"/>
    <w:rsid w:val="00C326B6"/>
    <w:rsid w:val="00C33079"/>
    <w:rsid w:val="00C348BD"/>
    <w:rsid w:val="00C423E9"/>
    <w:rsid w:val="00C45231"/>
    <w:rsid w:val="00C45C09"/>
    <w:rsid w:val="00C45F87"/>
    <w:rsid w:val="00C46086"/>
    <w:rsid w:val="00C51830"/>
    <w:rsid w:val="00C54EDB"/>
    <w:rsid w:val="00C55A4A"/>
    <w:rsid w:val="00C62EBF"/>
    <w:rsid w:val="00C72187"/>
    <w:rsid w:val="00C72833"/>
    <w:rsid w:val="00C7582B"/>
    <w:rsid w:val="00C7705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038B"/>
    <w:rsid w:val="00D9134D"/>
    <w:rsid w:val="00D92186"/>
    <w:rsid w:val="00D9398F"/>
    <w:rsid w:val="00D940DC"/>
    <w:rsid w:val="00DA21C4"/>
    <w:rsid w:val="00DA2C45"/>
    <w:rsid w:val="00DA3FF7"/>
    <w:rsid w:val="00DA4153"/>
    <w:rsid w:val="00DA7A03"/>
    <w:rsid w:val="00DB1818"/>
    <w:rsid w:val="00DB7DE2"/>
    <w:rsid w:val="00DC309B"/>
    <w:rsid w:val="00DC4DA2"/>
    <w:rsid w:val="00DC780C"/>
    <w:rsid w:val="00DD206B"/>
    <w:rsid w:val="00DD2A7C"/>
    <w:rsid w:val="00DD4C17"/>
    <w:rsid w:val="00DD74A5"/>
    <w:rsid w:val="00DE0F1F"/>
    <w:rsid w:val="00DE4164"/>
    <w:rsid w:val="00DE7EB7"/>
    <w:rsid w:val="00DF2B1F"/>
    <w:rsid w:val="00DF62CD"/>
    <w:rsid w:val="00E00829"/>
    <w:rsid w:val="00E02F17"/>
    <w:rsid w:val="00E07A13"/>
    <w:rsid w:val="00E11824"/>
    <w:rsid w:val="00E11A1D"/>
    <w:rsid w:val="00E14959"/>
    <w:rsid w:val="00E16509"/>
    <w:rsid w:val="00E17B2E"/>
    <w:rsid w:val="00E17BA4"/>
    <w:rsid w:val="00E2038D"/>
    <w:rsid w:val="00E2154E"/>
    <w:rsid w:val="00E24055"/>
    <w:rsid w:val="00E24A70"/>
    <w:rsid w:val="00E30114"/>
    <w:rsid w:val="00E31936"/>
    <w:rsid w:val="00E324D9"/>
    <w:rsid w:val="00E335F1"/>
    <w:rsid w:val="00E35767"/>
    <w:rsid w:val="00E44582"/>
    <w:rsid w:val="00E52374"/>
    <w:rsid w:val="00E53CFB"/>
    <w:rsid w:val="00E5422E"/>
    <w:rsid w:val="00E6404B"/>
    <w:rsid w:val="00E70646"/>
    <w:rsid w:val="00E713F0"/>
    <w:rsid w:val="00E718CE"/>
    <w:rsid w:val="00E7305E"/>
    <w:rsid w:val="00E73DB4"/>
    <w:rsid w:val="00E774C0"/>
    <w:rsid w:val="00E77645"/>
    <w:rsid w:val="00E82257"/>
    <w:rsid w:val="00E85643"/>
    <w:rsid w:val="00E91EF7"/>
    <w:rsid w:val="00E95664"/>
    <w:rsid w:val="00EA15B0"/>
    <w:rsid w:val="00EA1C98"/>
    <w:rsid w:val="00EA5EA7"/>
    <w:rsid w:val="00EB1349"/>
    <w:rsid w:val="00EB46C3"/>
    <w:rsid w:val="00EC375E"/>
    <w:rsid w:val="00EC4A25"/>
    <w:rsid w:val="00EC61FE"/>
    <w:rsid w:val="00EC78CD"/>
    <w:rsid w:val="00ED0107"/>
    <w:rsid w:val="00EE2B88"/>
    <w:rsid w:val="00EF2A39"/>
    <w:rsid w:val="00EF352B"/>
    <w:rsid w:val="00F0069A"/>
    <w:rsid w:val="00F025A2"/>
    <w:rsid w:val="00F04712"/>
    <w:rsid w:val="00F13360"/>
    <w:rsid w:val="00F164E0"/>
    <w:rsid w:val="00F17405"/>
    <w:rsid w:val="00F178CF"/>
    <w:rsid w:val="00F2158B"/>
    <w:rsid w:val="00F22EC7"/>
    <w:rsid w:val="00F31286"/>
    <w:rsid w:val="00F325C8"/>
    <w:rsid w:val="00F33DC8"/>
    <w:rsid w:val="00F41100"/>
    <w:rsid w:val="00F455B0"/>
    <w:rsid w:val="00F45616"/>
    <w:rsid w:val="00F50CB0"/>
    <w:rsid w:val="00F573F5"/>
    <w:rsid w:val="00F64471"/>
    <w:rsid w:val="00F64663"/>
    <w:rsid w:val="00F653B8"/>
    <w:rsid w:val="00F70EC5"/>
    <w:rsid w:val="00F74FC7"/>
    <w:rsid w:val="00F76B78"/>
    <w:rsid w:val="00F77FC8"/>
    <w:rsid w:val="00F9008D"/>
    <w:rsid w:val="00F9538C"/>
    <w:rsid w:val="00FA1266"/>
    <w:rsid w:val="00FA17C8"/>
    <w:rsid w:val="00FB301D"/>
    <w:rsid w:val="00FB7507"/>
    <w:rsid w:val="00FC1192"/>
    <w:rsid w:val="00FC14B6"/>
    <w:rsid w:val="00FC7EA0"/>
    <w:rsid w:val="00FD4451"/>
    <w:rsid w:val="00FD7B8C"/>
    <w:rsid w:val="00FE18C1"/>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47B1"/>
    <w:pPr>
      <w:spacing w:after="180"/>
    </w:pPr>
    <w:rPr>
      <w:rFonts w:eastAsia="等线"/>
      <w:lang w:val="en-GB" w:eastAsia="en-US"/>
    </w:rPr>
  </w:style>
  <w:style w:type="paragraph" w:styleId="1">
    <w:name w:val="heading 1"/>
    <w:next w:val="a"/>
    <w:qFormat/>
    <w:rsid w:val="002647E0"/>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rsid w:val="002647E0"/>
    <w:pPr>
      <w:pBdr>
        <w:top w:val="none" w:sz="0" w:space="0" w:color="auto"/>
      </w:pBdr>
      <w:spacing w:before="180"/>
      <w:outlineLvl w:val="1"/>
    </w:pPr>
    <w:rPr>
      <w:sz w:val="32"/>
    </w:rPr>
  </w:style>
  <w:style w:type="paragraph" w:styleId="3">
    <w:name w:val="heading 3"/>
    <w:basedOn w:val="2"/>
    <w:next w:val="a"/>
    <w:link w:val="3Char"/>
    <w:qFormat/>
    <w:rsid w:val="002647E0"/>
    <w:pPr>
      <w:spacing w:before="120"/>
      <w:outlineLvl w:val="2"/>
    </w:pPr>
    <w:rPr>
      <w:sz w:val="28"/>
    </w:rPr>
  </w:style>
  <w:style w:type="paragraph" w:styleId="4">
    <w:name w:val="heading 4"/>
    <w:basedOn w:val="3"/>
    <w:next w:val="a"/>
    <w:qFormat/>
    <w:rsid w:val="002647E0"/>
    <w:pPr>
      <w:ind w:left="1418" w:hanging="1418"/>
      <w:outlineLvl w:val="3"/>
    </w:pPr>
    <w:rPr>
      <w:sz w:val="24"/>
    </w:rPr>
  </w:style>
  <w:style w:type="paragraph" w:styleId="5">
    <w:name w:val="heading 5"/>
    <w:basedOn w:val="4"/>
    <w:next w:val="a"/>
    <w:qFormat/>
    <w:rsid w:val="002647E0"/>
    <w:pPr>
      <w:ind w:left="1701" w:hanging="1701"/>
      <w:outlineLvl w:val="4"/>
    </w:pPr>
    <w:rPr>
      <w:sz w:val="22"/>
    </w:rPr>
  </w:style>
  <w:style w:type="paragraph" w:styleId="6">
    <w:name w:val="heading 6"/>
    <w:basedOn w:val="H6"/>
    <w:next w:val="a"/>
    <w:qFormat/>
    <w:rsid w:val="002647E0"/>
    <w:pPr>
      <w:outlineLvl w:val="5"/>
    </w:pPr>
  </w:style>
  <w:style w:type="paragraph" w:styleId="7">
    <w:name w:val="heading 7"/>
    <w:basedOn w:val="H6"/>
    <w:next w:val="a"/>
    <w:qFormat/>
    <w:rsid w:val="002647E0"/>
    <w:pPr>
      <w:outlineLvl w:val="6"/>
    </w:pPr>
  </w:style>
  <w:style w:type="paragraph" w:styleId="8">
    <w:name w:val="heading 8"/>
    <w:basedOn w:val="1"/>
    <w:next w:val="a"/>
    <w:qFormat/>
    <w:rsid w:val="002647E0"/>
    <w:pPr>
      <w:ind w:left="0" w:firstLine="0"/>
      <w:outlineLvl w:val="7"/>
    </w:pPr>
  </w:style>
  <w:style w:type="paragraph" w:styleId="9">
    <w:name w:val="heading 9"/>
    <w:basedOn w:val="8"/>
    <w:next w:val="a"/>
    <w:qFormat/>
    <w:rsid w:val="002647E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647E0"/>
    <w:pPr>
      <w:ind w:left="1985" w:hanging="1985"/>
      <w:outlineLvl w:val="9"/>
    </w:pPr>
    <w:rPr>
      <w:sz w:val="20"/>
    </w:rPr>
  </w:style>
  <w:style w:type="paragraph" w:styleId="70">
    <w:name w:val="toc 7"/>
    <w:basedOn w:val="60"/>
    <w:next w:val="a"/>
    <w:semiHidden/>
    <w:qFormat/>
    <w:rsid w:val="002647E0"/>
    <w:pPr>
      <w:ind w:left="2268" w:hanging="2268"/>
    </w:pPr>
  </w:style>
  <w:style w:type="paragraph" w:styleId="60">
    <w:name w:val="toc 6"/>
    <w:basedOn w:val="50"/>
    <w:next w:val="a"/>
    <w:uiPriority w:val="39"/>
    <w:qFormat/>
    <w:rsid w:val="002647E0"/>
    <w:pPr>
      <w:ind w:left="1985" w:hanging="1985"/>
    </w:pPr>
  </w:style>
  <w:style w:type="paragraph" w:styleId="50">
    <w:name w:val="toc 5"/>
    <w:basedOn w:val="40"/>
    <w:next w:val="a"/>
    <w:uiPriority w:val="39"/>
    <w:qFormat/>
    <w:rsid w:val="002647E0"/>
    <w:pPr>
      <w:ind w:left="1701" w:hanging="1701"/>
    </w:pPr>
  </w:style>
  <w:style w:type="paragraph" w:styleId="40">
    <w:name w:val="toc 4"/>
    <w:basedOn w:val="30"/>
    <w:next w:val="a"/>
    <w:uiPriority w:val="39"/>
    <w:qFormat/>
    <w:rsid w:val="000A1F67"/>
    <w:pPr>
      <w:spacing w:after="0" w:line="240" w:lineRule="auto"/>
      <w:ind w:left="1418" w:hanging="1418"/>
    </w:pPr>
  </w:style>
  <w:style w:type="paragraph" w:styleId="30">
    <w:name w:val="toc 3"/>
    <w:basedOn w:val="20"/>
    <w:next w:val="a"/>
    <w:uiPriority w:val="39"/>
    <w:rsid w:val="002647E0"/>
    <w:pPr>
      <w:ind w:left="1134" w:hanging="1134"/>
    </w:pPr>
  </w:style>
  <w:style w:type="paragraph" w:styleId="20">
    <w:name w:val="toc 2"/>
    <w:basedOn w:val="10"/>
    <w:next w:val="a"/>
    <w:uiPriority w:val="39"/>
    <w:qFormat/>
    <w:rsid w:val="002647E0"/>
    <w:pPr>
      <w:keepNext w:val="0"/>
      <w:spacing w:before="0"/>
      <w:ind w:left="851" w:hanging="851"/>
    </w:pPr>
    <w:rPr>
      <w:sz w:val="20"/>
    </w:rPr>
  </w:style>
  <w:style w:type="paragraph" w:styleId="10">
    <w:name w:val="toc 1"/>
    <w:next w:val="a"/>
    <w:uiPriority w:val="39"/>
    <w:rsid w:val="002647E0"/>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Char"/>
    <w:qFormat/>
    <w:rsid w:val="002647E0"/>
    <w:rPr>
      <w:rFonts w:ascii="宋体" w:eastAsia="宋体"/>
      <w:sz w:val="18"/>
      <w:szCs w:val="18"/>
    </w:rPr>
  </w:style>
  <w:style w:type="paragraph" w:styleId="a4">
    <w:name w:val="annotation text"/>
    <w:basedOn w:val="a"/>
    <w:link w:val="Char0"/>
    <w:unhideWhenUsed/>
    <w:qFormat/>
    <w:rsid w:val="002647E0"/>
  </w:style>
  <w:style w:type="paragraph" w:styleId="a5">
    <w:name w:val="Body Text"/>
    <w:basedOn w:val="a"/>
    <w:qFormat/>
    <w:rsid w:val="002647E0"/>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2647E0"/>
    <w:pPr>
      <w:spacing w:before="180"/>
      <w:ind w:left="2693" w:hanging="2693"/>
    </w:pPr>
    <w:rPr>
      <w:b/>
    </w:rPr>
  </w:style>
  <w:style w:type="paragraph" w:styleId="a6">
    <w:name w:val="Balloon Text"/>
    <w:basedOn w:val="a"/>
    <w:link w:val="Char1"/>
    <w:qFormat/>
    <w:rsid w:val="002647E0"/>
    <w:pPr>
      <w:spacing w:after="0"/>
    </w:pPr>
    <w:rPr>
      <w:rFonts w:ascii="Segoe UI" w:hAnsi="Segoe UI" w:cs="Segoe UI"/>
      <w:sz w:val="18"/>
      <w:szCs w:val="18"/>
    </w:rPr>
  </w:style>
  <w:style w:type="paragraph" w:styleId="a7">
    <w:name w:val="footer"/>
    <w:basedOn w:val="a8"/>
    <w:qFormat/>
    <w:rsid w:val="002647E0"/>
    <w:pPr>
      <w:jc w:val="center"/>
    </w:pPr>
    <w:rPr>
      <w:i/>
    </w:rPr>
  </w:style>
  <w:style w:type="paragraph" w:styleId="a8">
    <w:name w:val="header"/>
    <w:qFormat/>
    <w:rsid w:val="002647E0"/>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90">
    <w:name w:val="toc 9"/>
    <w:basedOn w:val="80"/>
    <w:next w:val="a"/>
    <w:uiPriority w:val="39"/>
    <w:qFormat/>
    <w:rsid w:val="002647E0"/>
    <w:pPr>
      <w:ind w:left="1418" w:hanging="1418"/>
    </w:pPr>
  </w:style>
  <w:style w:type="paragraph" w:styleId="a9">
    <w:name w:val="Normal (Web)"/>
    <w:basedOn w:val="a"/>
    <w:uiPriority w:val="99"/>
    <w:semiHidden/>
    <w:unhideWhenUsed/>
    <w:qFormat/>
    <w:rsid w:val="002647E0"/>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qFormat/>
    <w:rsid w:val="002647E0"/>
    <w:rPr>
      <w:b/>
      <w:bCs/>
    </w:rPr>
  </w:style>
  <w:style w:type="table" w:styleId="ab">
    <w:name w:val="Table Grid"/>
    <w:basedOn w:val="a1"/>
    <w:qFormat/>
    <w:rsid w:val="002647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sid w:val="002647E0"/>
    <w:rPr>
      <w:color w:val="954F72"/>
      <w:u w:val="single"/>
    </w:rPr>
  </w:style>
  <w:style w:type="character" w:styleId="ad">
    <w:name w:val="Hyperlink"/>
    <w:qFormat/>
    <w:rsid w:val="002647E0"/>
    <w:rPr>
      <w:color w:val="0563C1"/>
      <w:u w:val="single"/>
    </w:rPr>
  </w:style>
  <w:style w:type="character" w:styleId="ae">
    <w:name w:val="annotation reference"/>
    <w:basedOn w:val="a0"/>
    <w:semiHidden/>
    <w:unhideWhenUsed/>
    <w:qFormat/>
    <w:rsid w:val="002647E0"/>
    <w:rPr>
      <w:sz w:val="21"/>
      <w:szCs w:val="21"/>
    </w:rPr>
  </w:style>
  <w:style w:type="paragraph" w:customStyle="1" w:styleId="EQ">
    <w:name w:val="EQ"/>
    <w:basedOn w:val="a"/>
    <w:next w:val="a"/>
    <w:rsid w:val="002647E0"/>
    <w:pPr>
      <w:keepLines/>
      <w:tabs>
        <w:tab w:val="center" w:pos="4536"/>
        <w:tab w:val="right" w:pos="9072"/>
      </w:tabs>
    </w:pPr>
  </w:style>
  <w:style w:type="character" w:customStyle="1" w:styleId="ZGSM">
    <w:name w:val="ZGSM"/>
    <w:qFormat/>
    <w:rsid w:val="002647E0"/>
  </w:style>
  <w:style w:type="paragraph" w:customStyle="1" w:styleId="ZD">
    <w:name w:val="ZD"/>
    <w:qFormat/>
    <w:rsid w:val="002647E0"/>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rsid w:val="002647E0"/>
    <w:pPr>
      <w:outlineLvl w:val="9"/>
    </w:pPr>
  </w:style>
  <w:style w:type="paragraph" w:customStyle="1" w:styleId="NF">
    <w:name w:val="NF"/>
    <w:basedOn w:val="NO"/>
    <w:qFormat/>
    <w:rsid w:val="002647E0"/>
    <w:pPr>
      <w:keepNext/>
      <w:spacing w:after="0"/>
    </w:pPr>
    <w:rPr>
      <w:rFonts w:ascii="Arial" w:hAnsi="Arial"/>
      <w:sz w:val="18"/>
    </w:rPr>
  </w:style>
  <w:style w:type="paragraph" w:customStyle="1" w:styleId="NO">
    <w:name w:val="NO"/>
    <w:basedOn w:val="a"/>
    <w:qFormat/>
    <w:rsid w:val="002647E0"/>
    <w:pPr>
      <w:keepLines/>
      <w:ind w:left="1135" w:hanging="851"/>
    </w:pPr>
  </w:style>
  <w:style w:type="paragraph" w:customStyle="1" w:styleId="PL">
    <w:name w:val="PL"/>
    <w:qFormat/>
    <w:rsid w:val="0026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rsid w:val="002647E0"/>
    <w:pPr>
      <w:jc w:val="right"/>
    </w:pPr>
  </w:style>
  <w:style w:type="paragraph" w:customStyle="1" w:styleId="TAL">
    <w:name w:val="TAL"/>
    <w:basedOn w:val="a"/>
    <w:qFormat/>
    <w:rsid w:val="002647E0"/>
    <w:pPr>
      <w:keepNext/>
      <w:keepLines/>
      <w:spacing w:after="0"/>
    </w:pPr>
    <w:rPr>
      <w:rFonts w:ascii="Arial" w:hAnsi="Arial"/>
      <w:sz w:val="18"/>
    </w:rPr>
  </w:style>
  <w:style w:type="paragraph" w:customStyle="1" w:styleId="TAH">
    <w:name w:val="TAH"/>
    <w:basedOn w:val="TAC"/>
    <w:qFormat/>
    <w:rsid w:val="002647E0"/>
    <w:rPr>
      <w:b/>
    </w:rPr>
  </w:style>
  <w:style w:type="paragraph" w:customStyle="1" w:styleId="TAC">
    <w:name w:val="TAC"/>
    <w:basedOn w:val="TAL"/>
    <w:rsid w:val="002647E0"/>
    <w:pPr>
      <w:jc w:val="center"/>
    </w:pPr>
  </w:style>
  <w:style w:type="paragraph" w:customStyle="1" w:styleId="LD">
    <w:name w:val="LD"/>
    <w:qFormat/>
    <w:rsid w:val="002647E0"/>
    <w:pPr>
      <w:keepNext/>
      <w:keepLines/>
      <w:spacing w:after="200" w:line="180" w:lineRule="exact"/>
    </w:pPr>
    <w:rPr>
      <w:rFonts w:ascii="Courier New" w:eastAsia="等线" w:hAnsi="Courier New"/>
      <w:lang w:val="en-GB" w:eastAsia="en-US"/>
    </w:rPr>
  </w:style>
  <w:style w:type="paragraph" w:customStyle="1" w:styleId="EX">
    <w:name w:val="EX"/>
    <w:basedOn w:val="a"/>
    <w:qFormat/>
    <w:rsid w:val="002647E0"/>
    <w:pPr>
      <w:keepLines/>
      <w:ind w:left="1702" w:hanging="1418"/>
    </w:pPr>
  </w:style>
  <w:style w:type="paragraph" w:customStyle="1" w:styleId="FP">
    <w:name w:val="FP"/>
    <w:basedOn w:val="a"/>
    <w:qFormat/>
    <w:rsid w:val="002647E0"/>
    <w:pPr>
      <w:spacing w:after="0"/>
    </w:pPr>
  </w:style>
  <w:style w:type="paragraph" w:customStyle="1" w:styleId="NW">
    <w:name w:val="NW"/>
    <w:basedOn w:val="NO"/>
    <w:qFormat/>
    <w:rsid w:val="002647E0"/>
    <w:pPr>
      <w:spacing w:after="0"/>
    </w:pPr>
  </w:style>
  <w:style w:type="paragraph" w:customStyle="1" w:styleId="EW">
    <w:name w:val="EW"/>
    <w:basedOn w:val="EX"/>
    <w:qFormat/>
    <w:rsid w:val="002647E0"/>
    <w:pPr>
      <w:spacing w:after="0"/>
    </w:pPr>
  </w:style>
  <w:style w:type="paragraph" w:customStyle="1" w:styleId="B1">
    <w:name w:val="B1"/>
    <w:basedOn w:val="a"/>
    <w:qFormat/>
    <w:rsid w:val="002647E0"/>
    <w:pPr>
      <w:ind w:left="568" w:hanging="284"/>
    </w:pPr>
  </w:style>
  <w:style w:type="paragraph" w:customStyle="1" w:styleId="EditorsNote">
    <w:name w:val="Editor's Note"/>
    <w:basedOn w:val="NO"/>
    <w:qFormat/>
    <w:rsid w:val="002647E0"/>
    <w:rPr>
      <w:color w:val="FF0000"/>
    </w:rPr>
  </w:style>
  <w:style w:type="paragraph" w:customStyle="1" w:styleId="TH">
    <w:name w:val="TH"/>
    <w:basedOn w:val="a"/>
    <w:qFormat/>
    <w:rsid w:val="002647E0"/>
    <w:pPr>
      <w:keepNext/>
      <w:keepLines/>
      <w:spacing w:before="60"/>
      <w:jc w:val="center"/>
    </w:pPr>
    <w:rPr>
      <w:rFonts w:ascii="Arial" w:hAnsi="Arial"/>
      <w:b/>
    </w:rPr>
  </w:style>
  <w:style w:type="paragraph" w:customStyle="1" w:styleId="ZA">
    <w:name w:val="ZA"/>
    <w:qFormat/>
    <w:rsid w:val="002647E0"/>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rsid w:val="002647E0"/>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rsid w:val="002647E0"/>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rsid w:val="002647E0"/>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rsid w:val="002647E0"/>
    <w:pPr>
      <w:ind w:left="851" w:hanging="851"/>
    </w:pPr>
  </w:style>
  <w:style w:type="paragraph" w:customStyle="1" w:styleId="ZH">
    <w:name w:val="ZH"/>
    <w:qFormat/>
    <w:rsid w:val="002647E0"/>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rsid w:val="002647E0"/>
    <w:pPr>
      <w:keepNext w:val="0"/>
      <w:spacing w:before="0" w:after="240"/>
    </w:pPr>
  </w:style>
  <w:style w:type="paragraph" w:customStyle="1" w:styleId="ZG">
    <w:name w:val="ZG"/>
    <w:qFormat/>
    <w:rsid w:val="002647E0"/>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rsid w:val="002647E0"/>
    <w:pPr>
      <w:ind w:left="851" w:hanging="284"/>
    </w:pPr>
  </w:style>
  <w:style w:type="paragraph" w:customStyle="1" w:styleId="B3">
    <w:name w:val="B3"/>
    <w:basedOn w:val="a"/>
    <w:qFormat/>
    <w:rsid w:val="002647E0"/>
    <w:pPr>
      <w:ind w:left="1135" w:hanging="284"/>
    </w:pPr>
  </w:style>
  <w:style w:type="paragraph" w:customStyle="1" w:styleId="B4">
    <w:name w:val="B4"/>
    <w:basedOn w:val="a"/>
    <w:qFormat/>
    <w:rsid w:val="002647E0"/>
    <w:pPr>
      <w:ind w:left="1418" w:hanging="284"/>
    </w:pPr>
  </w:style>
  <w:style w:type="paragraph" w:customStyle="1" w:styleId="B5">
    <w:name w:val="B5"/>
    <w:basedOn w:val="a"/>
    <w:qFormat/>
    <w:rsid w:val="002647E0"/>
    <w:pPr>
      <w:ind w:left="1702" w:hanging="284"/>
    </w:pPr>
  </w:style>
  <w:style w:type="paragraph" w:customStyle="1" w:styleId="ZTD">
    <w:name w:val="ZTD"/>
    <w:basedOn w:val="ZB"/>
    <w:qFormat/>
    <w:rsid w:val="002647E0"/>
    <w:pPr>
      <w:framePr w:hRule="auto" w:wrap="notBeside" w:y="852"/>
    </w:pPr>
    <w:rPr>
      <w:i w:val="0"/>
      <w:sz w:val="40"/>
    </w:rPr>
  </w:style>
  <w:style w:type="paragraph" w:customStyle="1" w:styleId="ZV">
    <w:name w:val="ZV"/>
    <w:basedOn w:val="ZU"/>
    <w:qFormat/>
    <w:rsid w:val="002647E0"/>
    <w:pPr>
      <w:framePr w:wrap="notBeside" w:y="16161"/>
    </w:pPr>
  </w:style>
  <w:style w:type="paragraph" w:customStyle="1" w:styleId="TAJ">
    <w:name w:val="TAJ"/>
    <w:basedOn w:val="TH"/>
    <w:qFormat/>
    <w:rsid w:val="002647E0"/>
  </w:style>
  <w:style w:type="paragraph" w:customStyle="1" w:styleId="Guidance">
    <w:name w:val="Guidance"/>
    <w:basedOn w:val="a"/>
    <w:qFormat/>
    <w:rsid w:val="002647E0"/>
    <w:rPr>
      <w:i/>
      <w:color w:val="0000FF"/>
    </w:rPr>
  </w:style>
  <w:style w:type="character" w:customStyle="1" w:styleId="Char1">
    <w:name w:val="批注框文本 Char"/>
    <w:link w:val="a6"/>
    <w:qFormat/>
    <w:rsid w:val="002647E0"/>
    <w:rPr>
      <w:rFonts w:ascii="Segoe UI" w:hAnsi="Segoe UI" w:cs="Segoe UI"/>
      <w:sz w:val="18"/>
      <w:szCs w:val="18"/>
      <w:lang w:eastAsia="en-US"/>
    </w:rPr>
  </w:style>
  <w:style w:type="character" w:customStyle="1" w:styleId="11">
    <w:name w:val="未处理的提及1"/>
    <w:uiPriority w:val="99"/>
    <w:semiHidden/>
    <w:unhideWhenUsed/>
    <w:qFormat/>
    <w:rsid w:val="002647E0"/>
    <w:rPr>
      <w:color w:val="605E5C"/>
      <w:shd w:val="clear" w:color="auto" w:fill="E1DFDD"/>
    </w:rPr>
  </w:style>
  <w:style w:type="character" w:customStyle="1" w:styleId="3Char">
    <w:name w:val="标题 3 Char"/>
    <w:link w:val="3"/>
    <w:qFormat/>
    <w:rsid w:val="002647E0"/>
    <w:rPr>
      <w:rFonts w:ascii="Arial" w:hAnsi="Arial"/>
      <w:sz w:val="28"/>
      <w:lang w:eastAsia="en-US"/>
    </w:rPr>
  </w:style>
  <w:style w:type="character" w:customStyle="1" w:styleId="Char">
    <w:name w:val="文档结构图 Char"/>
    <w:basedOn w:val="a0"/>
    <w:link w:val="a3"/>
    <w:qFormat/>
    <w:rsid w:val="002647E0"/>
    <w:rPr>
      <w:rFonts w:ascii="宋体" w:eastAsia="宋体"/>
      <w:sz w:val="18"/>
      <w:szCs w:val="18"/>
      <w:lang w:val="en-GB" w:eastAsia="en-US"/>
    </w:rPr>
  </w:style>
  <w:style w:type="paragraph" w:styleId="af">
    <w:name w:val="List Paragraph"/>
    <w:basedOn w:val="a"/>
    <w:uiPriority w:val="34"/>
    <w:qFormat/>
    <w:rsid w:val="002647E0"/>
    <w:pPr>
      <w:ind w:firstLineChars="200" w:firstLine="420"/>
    </w:pPr>
  </w:style>
  <w:style w:type="character" w:customStyle="1" w:styleId="Char0">
    <w:name w:val="批注文字 Char"/>
    <w:basedOn w:val="a0"/>
    <w:link w:val="a4"/>
    <w:qFormat/>
    <w:rsid w:val="002647E0"/>
    <w:rPr>
      <w:lang w:val="en-GB" w:eastAsia="en-US"/>
    </w:rPr>
  </w:style>
  <w:style w:type="character" w:customStyle="1" w:styleId="Char2">
    <w:name w:val="批注主题 Char"/>
    <w:basedOn w:val="Char0"/>
    <w:link w:val="aa"/>
    <w:semiHidden/>
    <w:qFormat/>
    <w:rsid w:val="002647E0"/>
    <w:rPr>
      <w:b/>
      <w:bCs/>
      <w:lang w:val="en-GB" w:eastAsia="en-US"/>
    </w:rPr>
  </w:style>
  <w:style w:type="paragraph" w:customStyle="1" w:styleId="Proposal">
    <w:name w:val="Proposal"/>
    <w:basedOn w:val="a"/>
    <w:qFormat/>
    <w:rsid w:val="002647E0"/>
    <w:pPr>
      <w:numPr>
        <w:numId w:val="1"/>
      </w:numPr>
      <w:tabs>
        <w:tab w:val="left" w:pos="1560"/>
      </w:tabs>
    </w:pPr>
    <w:rPr>
      <w:b/>
    </w:rPr>
  </w:style>
  <w:style w:type="paragraph" w:customStyle="1" w:styleId="12">
    <w:name w:val="修订1"/>
    <w:hidden/>
    <w:uiPriority w:val="99"/>
    <w:unhideWhenUsed/>
    <w:qFormat/>
    <w:rsid w:val="002647E0"/>
    <w:pPr>
      <w:spacing w:after="200" w:line="276" w:lineRule="auto"/>
    </w:pPr>
    <w:rPr>
      <w:rFonts w:eastAsia="等线"/>
      <w:lang w:val="en-GB" w:eastAsia="en-US"/>
    </w:rPr>
  </w:style>
  <w:style w:type="paragraph" w:customStyle="1" w:styleId="Agreement">
    <w:name w:val="Agreement"/>
    <w:basedOn w:val="a"/>
    <w:next w:val="a"/>
    <w:qFormat/>
    <w:rsid w:val="002647E0"/>
    <w:pPr>
      <w:numPr>
        <w:numId w:val="2"/>
      </w:numPr>
      <w:spacing w:before="60" w:after="0"/>
    </w:pPr>
    <w:rPr>
      <w:rFonts w:ascii="Arial" w:eastAsia="MS Mincho" w:hAnsi="Arial"/>
      <w:b/>
      <w:szCs w:val="24"/>
      <w:lang w:eastAsia="en-GB"/>
    </w:rPr>
  </w:style>
  <w:style w:type="table" w:customStyle="1" w:styleId="13">
    <w:name w:val="网格型1"/>
    <w:basedOn w:val="a1"/>
    <w:qFormat/>
    <w:rsid w:val="002647E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EB1349"/>
    <w:rPr>
      <w:rFonts w:eastAsia="等线"/>
      <w:lang w:val="en-GB" w:eastAsia="en-US"/>
    </w:rPr>
  </w:style>
</w:styles>
</file>

<file path=word/webSettings.xml><?xml version="1.0" encoding="utf-8"?>
<w:webSettings xmlns:r="http://schemas.openxmlformats.org/officeDocument/2006/relationships" xmlns:w="http://schemas.openxmlformats.org/wordprocessingml/2006/main">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165475-2646-4378-B57D-63DD7160027B}">
  <ds:schemaRefs>
    <ds:schemaRef ds:uri="http://schemas.openxmlformats.org/officeDocument/2006/bibliography"/>
  </ds:schemaRefs>
</ds:datastoreItem>
</file>

<file path=customXml/itemProps3.xml><?xml version="1.0" encoding="utf-8"?>
<ds:datastoreItem xmlns:ds="http://schemas.openxmlformats.org/officeDocument/2006/customXml" ds:itemID="{896D092E-BAD7-4EB2-8701-462AD8C5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31</Pages>
  <Words>7623</Words>
  <Characters>43456</Characters>
  <Application>Microsoft Office Word</Application>
  <DocSecurity>0</DocSecurity>
  <Lines>362</Lines>
  <Paragraphs>101</Paragraphs>
  <ScaleCrop>false</ScaleCrop>
  <Company>ZTE</Company>
  <LinksUpToDate>false</LinksUpToDate>
  <CharactersWithSpaces>50978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Rapporteur</cp:lastModifiedBy>
  <cp:revision>14</cp:revision>
  <cp:lastPrinted>2021-03-14T00:48:00Z</cp:lastPrinted>
  <dcterms:created xsi:type="dcterms:W3CDTF">2021-02-25T12:20:00Z</dcterms:created>
  <dcterms:modified xsi:type="dcterms:W3CDTF">2021-06-01T02:02:00Z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C:\D drive\Biz trip\eV2X\21-04\draftTR38.832 v02_CATT.docx</vt:lpwstr>
  </property>
</Properties>
</file>